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A0D3" w14:textId="77777777" w:rsidR="009F211E" w:rsidRPr="00893C0F" w:rsidRDefault="009F211E">
      <w:pPr>
        <w:rPr>
          <w:rFonts w:ascii="Arial" w:hAnsi="Arial" w:cs="Arial"/>
          <w:lang w:val="en-US"/>
        </w:rPr>
      </w:pPr>
    </w:p>
    <w:p w14:paraId="527B70D5" w14:textId="6C4D8C51" w:rsidR="00FD54BF" w:rsidRPr="00893C0F" w:rsidRDefault="009F211E">
      <w:pPr>
        <w:rPr>
          <w:rFonts w:ascii="Arial" w:hAnsi="Arial" w:cs="Arial"/>
          <w:b/>
          <w:bCs/>
          <w:lang w:val="en-US"/>
        </w:rPr>
      </w:pPr>
      <w:r w:rsidRPr="00893C0F">
        <w:rPr>
          <w:rFonts w:ascii="Arial" w:hAnsi="Arial" w:cs="Arial"/>
          <w:b/>
          <w:bCs/>
          <w:lang w:val="en-US"/>
        </w:rPr>
        <w:t xml:space="preserve">PI </w:t>
      </w:r>
    </w:p>
    <w:p w14:paraId="4497EA79" w14:textId="7B9A643F" w:rsidR="00FD54BF" w:rsidRPr="00893C0F" w:rsidRDefault="0005301B" w:rsidP="00FD54BF">
      <w:pPr>
        <w:pBdr>
          <w:top w:val="single" w:sz="4" w:space="1" w:color="auto"/>
          <w:left w:val="single" w:sz="4" w:space="4" w:color="auto"/>
          <w:bottom w:val="single" w:sz="4" w:space="1" w:color="auto"/>
          <w:right w:val="single" w:sz="4" w:space="4" w:color="auto"/>
        </w:pBdr>
        <w:rPr>
          <w:rFonts w:ascii="Arial" w:hAnsi="Arial" w:cs="Arial"/>
          <w:lang w:val="en-US"/>
        </w:rPr>
      </w:pPr>
      <w:hyperlink r:id="rId4" w:anchor="!/professor/4d415353494d4f5a4f4c4c4f5a4c4c4d534d3633523038463833394c/riferimenti" w:history="1">
        <w:r w:rsidRPr="0036343A">
          <w:rPr>
            <w:rStyle w:val="Collegamentoipertestuale"/>
            <w:rFonts w:ascii="Arial" w:hAnsi="Arial" w:cs="Arial"/>
            <w:lang w:val="en-US"/>
          </w:rPr>
          <w:t>Massimo Zollo</w:t>
        </w:r>
      </w:hyperlink>
      <w:r w:rsidR="00D43C39">
        <w:rPr>
          <w:rFonts w:ascii="Arial" w:hAnsi="Arial" w:cs="Arial"/>
          <w:lang w:val="en-US"/>
        </w:rPr>
        <w:t>, Full Professor</w:t>
      </w:r>
    </w:p>
    <w:p w14:paraId="2FA46921" w14:textId="77777777" w:rsidR="00FD54BF" w:rsidRPr="00893C0F" w:rsidRDefault="00FD54BF">
      <w:pPr>
        <w:rPr>
          <w:rFonts w:ascii="Arial" w:hAnsi="Arial" w:cs="Arial"/>
          <w:lang w:val="en-US"/>
        </w:rPr>
      </w:pPr>
    </w:p>
    <w:p w14:paraId="30797954" w14:textId="760CEADF" w:rsidR="00FD54BF" w:rsidRPr="00893C0F" w:rsidRDefault="009F211E">
      <w:pPr>
        <w:rPr>
          <w:rFonts w:ascii="Arial" w:hAnsi="Arial" w:cs="Arial"/>
          <w:lang w:val="en-US"/>
        </w:rPr>
      </w:pPr>
      <w:r w:rsidRPr="00893C0F">
        <w:rPr>
          <w:rFonts w:ascii="Arial" w:hAnsi="Arial" w:cs="Arial"/>
          <w:b/>
          <w:bCs/>
          <w:lang w:val="en-US"/>
        </w:rPr>
        <w:t>GROUP</w:t>
      </w:r>
    </w:p>
    <w:p w14:paraId="06C583A2" w14:textId="527F2481" w:rsidR="0005301B" w:rsidRPr="00694418" w:rsidRDefault="0005301B" w:rsidP="00FD54BF">
      <w:pPr>
        <w:pBdr>
          <w:top w:val="single" w:sz="4" w:space="1" w:color="auto"/>
          <w:left w:val="single" w:sz="4" w:space="4" w:color="auto"/>
          <w:bottom w:val="single" w:sz="4" w:space="1" w:color="auto"/>
          <w:right w:val="single" w:sz="4" w:space="4" w:color="auto"/>
        </w:pBdr>
        <w:rPr>
          <w:rFonts w:ascii="Arial" w:hAnsi="Arial" w:cs="Arial"/>
          <w:lang w:val="en-US"/>
        </w:rPr>
      </w:pPr>
      <w:r w:rsidRPr="00694418">
        <w:rPr>
          <w:rFonts w:ascii="Arial" w:hAnsi="Arial" w:cs="Arial"/>
          <w:lang w:val="en-US"/>
        </w:rPr>
        <w:t xml:space="preserve">1 RTD </w:t>
      </w:r>
    </w:p>
    <w:p w14:paraId="74D67FFF" w14:textId="6257A495" w:rsidR="00FD54BF" w:rsidRDefault="0005301B" w:rsidP="00FD54BF">
      <w:pPr>
        <w:pBdr>
          <w:top w:val="single" w:sz="4" w:space="1" w:color="auto"/>
          <w:left w:val="single" w:sz="4" w:space="4" w:color="auto"/>
          <w:bottom w:val="single" w:sz="4" w:space="1" w:color="auto"/>
          <w:right w:val="single" w:sz="4" w:space="4" w:color="auto"/>
        </w:pBdr>
        <w:rPr>
          <w:rFonts w:ascii="Arial" w:hAnsi="Arial" w:cs="Arial"/>
          <w:lang w:val="en-US"/>
        </w:rPr>
      </w:pPr>
      <w:r w:rsidRPr="00694418">
        <w:rPr>
          <w:rFonts w:ascii="Arial" w:hAnsi="Arial" w:cs="Arial"/>
          <w:lang w:val="en-US"/>
        </w:rPr>
        <w:t>4 postgraduate research fellows</w:t>
      </w:r>
    </w:p>
    <w:p w14:paraId="2417F220" w14:textId="77777777" w:rsidR="00053C76" w:rsidRPr="00893C0F" w:rsidRDefault="00053C76" w:rsidP="00053C76">
      <w:pPr>
        <w:rPr>
          <w:rFonts w:ascii="Arial" w:hAnsi="Arial" w:cs="Arial"/>
          <w:lang w:val="en-US"/>
        </w:rPr>
      </w:pPr>
    </w:p>
    <w:p w14:paraId="59BDA3FB" w14:textId="089AC41F" w:rsidR="00053C76" w:rsidRPr="00893C0F" w:rsidRDefault="00053C76" w:rsidP="00053C76">
      <w:pPr>
        <w:rPr>
          <w:rFonts w:ascii="Arial" w:hAnsi="Arial" w:cs="Arial"/>
          <w:b/>
          <w:bCs/>
          <w:lang w:val="en-US"/>
        </w:rPr>
      </w:pPr>
      <w:r w:rsidRPr="00893C0F">
        <w:rPr>
          <w:rFonts w:ascii="Arial" w:hAnsi="Arial" w:cs="Arial"/>
          <w:b/>
          <w:bCs/>
          <w:lang w:val="en-US"/>
        </w:rPr>
        <w:t>RESEARCH FIELD</w:t>
      </w:r>
    </w:p>
    <w:p w14:paraId="2793F2E8" w14:textId="5CBBE296" w:rsidR="0005301B" w:rsidRPr="00893C0F" w:rsidRDefault="0005301B" w:rsidP="0005301B">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694418">
        <w:rPr>
          <w:rFonts w:ascii="Arial" w:hAnsi="Arial" w:cs="Arial"/>
          <w:lang w:val="en-US"/>
        </w:rPr>
        <w:t>Molecular Oncology of brain tumors and Human Genetics</w:t>
      </w:r>
      <w:r w:rsidR="00D43C39" w:rsidRPr="00694418">
        <w:rPr>
          <w:rFonts w:ascii="Arial" w:hAnsi="Arial" w:cs="Arial"/>
          <w:lang w:val="en-US"/>
        </w:rPr>
        <w:t xml:space="preserve"> of</w:t>
      </w:r>
      <w:r w:rsidRPr="00694418">
        <w:rPr>
          <w:rFonts w:ascii="Arial" w:hAnsi="Arial" w:cs="Arial"/>
          <w:lang w:val="en-US"/>
        </w:rPr>
        <w:t xml:space="preserve"> neurodevelopmental disorders.</w:t>
      </w:r>
      <w:r w:rsidRPr="00893C0F">
        <w:rPr>
          <w:rFonts w:ascii="Arial" w:hAnsi="Arial" w:cs="Arial"/>
          <w:lang w:val="en-US"/>
        </w:rPr>
        <w:t xml:space="preserve"> </w:t>
      </w:r>
    </w:p>
    <w:p w14:paraId="0A366C3B" w14:textId="77777777" w:rsidR="00F877D5" w:rsidRPr="00893C0F" w:rsidRDefault="00F877D5" w:rsidP="00F877D5">
      <w:pPr>
        <w:rPr>
          <w:rFonts w:ascii="Arial" w:hAnsi="Arial" w:cs="Arial"/>
          <w:lang w:val="en-US"/>
        </w:rPr>
      </w:pPr>
    </w:p>
    <w:p w14:paraId="6971F0AA" w14:textId="2E65E29D" w:rsidR="00F877D5" w:rsidRPr="00893C0F" w:rsidRDefault="00F877D5" w:rsidP="00934FC0">
      <w:pPr>
        <w:rPr>
          <w:rFonts w:ascii="Arial" w:hAnsi="Arial" w:cs="Arial"/>
          <w:lang w:val="en-US"/>
        </w:rPr>
      </w:pPr>
      <w:r w:rsidRPr="00893C0F">
        <w:rPr>
          <w:rFonts w:ascii="Arial" w:hAnsi="Arial" w:cs="Arial"/>
          <w:b/>
          <w:bCs/>
          <w:lang w:val="en-US"/>
        </w:rPr>
        <w:t>KEYWORDS</w:t>
      </w:r>
      <w:r w:rsidRPr="00893C0F">
        <w:rPr>
          <w:rFonts w:ascii="Arial" w:hAnsi="Arial" w:cs="Arial"/>
          <w:lang w:val="en-US"/>
        </w:rPr>
        <w:t xml:space="preserve"> </w:t>
      </w:r>
    </w:p>
    <w:p w14:paraId="0A65D005" w14:textId="77777777" w:rsidR="0005301B" w:rsidRPr="00893C0F" w:rsidRDefault="0005301B" w:rsidP="0005301B">
      <w:pPr>
        <w:pBdr>
          <w:top w:val="single" w:sz="4" w:space="1" w:color="auto"/>
          <w:left w:val="single" w:sz="4" w:space="4" w:color="auto"/>
          <w:bottom w:val="single" w:sz="4" w:space="1" w:color="auto"/>
          <w:right w:val="single" w:sz="4" w:space="4" w:color="auto"/>
        </w:pBdr>
        <w:rPr>
          <w:rFonts w:ascii="Arial" w:hAnsi="Arial" w:cs="Arial"/>
          <w:lang w:val="en-US"/>
        </w:rPr>
      </w:pPr>
      <w:r w:rsidRPr="00893C0F">
        <w:rPr>
          <w:rFonts w:ascii="Arial" w:hAnsi="Arial" w:cs="Arial"/>
          <w:lang w:val="en-US"/>
        </w:rPr>
        <w:t>1.</w:t>
      </w:r>
      <w:r w:rsidRPr="00893C0F">
        <w:rPr>
          <w:rFonts w:ascii="Arial" w:hAnsi="Arial" w:cs="Arial"/>
          <w:lang w:val="en-US"/>
        </w:rPr>
        <w:tab/>
        <w:t>Molecular Oncology</w:t>
      </w:r>
    </w:p>
    <w:p w14:paraId="7EE9F7E6" w14:textId="27EF990C" w:rsidR="0005301B" w:rsidRPr="00893C0F" w:rsidRDefault="0005301B" w:rsidP="0005301B">
      <w:pPr>
        <w:pBdr>
          <w:top w:val="single" w:sz="4" w:space="1" w:color="auto"/>
          <w:left w:val="single" w:sz="4" w:space="4" w:color="auto"/>
          <w:bottom w:val="single" w:sz="4" w:space="1" w:color="auto"/>
          <w:right w:val="single" w:sz="4" w:space="4" w:color="auto"/>
        </w:pBdr>
        <w:rPr>
          <w:rFonts w:ascii="Arial" w:hAnsi="Arial" w:cs="Arial"/>
          <w:lang w:val="en-US"/>
        </w:rPr>
      </w:pPr>
      <w:r w:rsidRPr="00893C0F">
        <w:rPr>
          <w:rFonts w:ascii="Arial" w:hAnsi="Arial" w:cs="Arial"/>
          <w:lang w:val="en-US"/>
        </w:rPr>
        <w:t>2.</w:t>
      </w:r>
      <w:r w:rsidRPr="00893C0F">
        <w:rPr>
          <w:rFonts w:ascii="Arial" w:hAnsi="Arial" w:cs="Arial"/>
          <w:lang w:val="en-US"/>
        </w:rPr>
        <w:tab/>
        <w:t>Neurogenetics/ Neurodevelopmental disorders</w:t>
      </w:r>
    </w:p>
    <w:p w14:paraId="70D83993" w14:textId="1862D031" w:rsidR="0005301B" w:rsidRPr="00893C0F" w:rsidRDefault="0005301B" w:rsidP="0005301B">
      <w:pPr>
        <w:pBdr>
          <w:top w:val="single" w:sz="4" w:space="1" w:color="auto"/>
          <w:left w:val="single" w:sz="4" w:space="4" w:color="auto"/>
          <w:bottom w:val="single" w:sz="4" w:space="1" w:color="auto"/>
          <w:right w:val="single" w:sz="4" w:space="4" w:color="auto"/>
        </w:pBdr>
        <w:rPr>
          <w:rFonts w:ascii="Arial" w:hAnsi="Arial" w:cs="Arial"/>
          <w:lang w:val="en-US"/>
        </w:rPr>
      </w:pPr>
      <w:r w:rsidRPr="00893C0F">
        <w:rPr>
          <w:rFonts w:ascii="Arial" w:hAnsi="Arial" w:cs="Arial"/>
          <w:lang w:val="en-US"/>
        </w:rPr>
        <w:t>3.</w:t>
      </w:r>
      <w:r w:rsidRPr="00893C0F">
        <w:rPr>
          <w:rFonts w:ascii="Arial" w:hAnsi="Arial" w:cs="Arial"/>
          <w:lang w:val="en-US"/>
        </w:rPr>
        <w:tab/>
        <w:t>Translational Research</w:t>
      </w:r>
    </w:p>
    <w:p w14:paraId="3225A262" w14:textId="21D9A997" w:rsidR="0005301B" w:rsidRPr="00893C0F" w:rsidRDefault="0005301B" w:rsidP="0005301B">
      <w:pPr>
        <w:pBdr>
          <w:top w:val="single" w:sz="4" w:space="1" w:color="auto"/>
          <w:left w:val="single" w:sz="4" w:space="4" w:color="auto"/>
          <w:bottom w:val="single" w:sz="4" w:space="1" w:color="auto"/>
          <w:right w:val="single" w:sz="4" w:space="4" w:color="auto"/>
        </w:pBdr>
        <w:rPr>
          <w:rFonts w:ascii="Arial" w:hAnsi="Arial" w:cs="Arial"/>
          <w:lang w:val="en-US"/>
        </w:rPr>
      </w:pPr>
      <w:r w:rsidRPr="00893C0F">
        <w:rPr>
          <w:rFonts w:ascii="Arial" w:hAnsi="Arial" w:cs="Arial"/>
          <w:lang w:val="en-US"/>
        </w:rPr>
        <w:t>4.</w:t>
      </w:r>
      <w:r w:rsidRPr="00893C0F">
        <w:rPr>
          <w:rFonts w:ascii="Arial" w:hAnsi="Arial" w:cs="Arial"/>
          <w:lang w:val="en-US"/>
        </w:rPr>
        <w:tab/>
        <w:t>Drug Discovery</w:t>
      </w:r>
    </w:p>
    <w:p w14:paraId="532A94C1" w14:textId="364BCBC4" w:rsidR="00F877D5" w:rsidRPr="00893C0F" w:rsidRDefault="0005301B" w:rsidP="0005301B">
      <w:pPr>
        <w:pBdr>
          <w:top w:val="single" w:sz="4" w:space="1" w:color="auto"/>
          <w:left w:val="single" w:sz="4" w:space="4" w:color="auto"/>
          <w:bottom w:val="single" w:sz="4" w:space="1" w:color="auto"/>
          <w:right w:val="single" w:sz="4" w:space="4" w:color="auto"/>
        </w:pBdr>
        <w:rPr>
          <w:rFonts w:ascii="Arial" w:hAnsi="Arial" w:cs="Arial"/>
          <w:lang w:val="en-US"/>
        </w:rPr>
      </w:pPr>
      <w:r w:rsidRPr="00893C0F">
        <w:rPr>
          <w:rFonts w:ascii="Arial" w:hAnsi="Arial" w:cs="Arial"/>
          <w:lang w:val="en-US"/>
        </w:rPr>
        <w:t>5.</w:t>
      </w:r>
      <w:r w:rsidRPr="00893C0F">
        <w:rPr>
          <w:rFonts w:ascii="Arial" w:hAnsi="Arial" w:cs="Arial"/>
          <w:lang w:val="en-US"/>
        </w:rPr>
        <w:tab/>
        <w:t>Brain Tumors</w:t>
      </w:r>
    </w:p>
    <w:p w14:paraId="68F83D14" w14:textId="77777777" w:rsidR="00FD54BF" w:rsidRPr="00893C0F" w:rsidRDefault="00FD54BF">
      <w:pPr>
        <w:rPr>
          <w:rFonts w:ascii="Arial" w:hAnsi="Arial" w:cs="Arial"/>
          <w:lang w:val="en-US"/>
        </w:rPr>
      </w:pPr>
    </w:p>
    <w:p w14:paraId="3BBC079D" w14:textId="15B36E37" w:rsidR="00FD54BF" w:rsidRPr="00893C0F" w:rsidRDefault="00FD54BF">
      <w:pPr>
        <w:rPr>
          <w:rFonts w:ascii="Arial" w:hAnsi="Arial" w:cs="Arial"/>
          <w:lang w:val="en-US"/>
        </w:rPr>
      </w:pPr>
      <w:r w:rsidRPr="00893C0F">
        <w:rPr>
          <w:rFonts w:ascii="Arial" w:hAnsi="Arial" w:cs="Arial"/>
          <w:b/>
          <w:bCs/>
          <w:lang w:val="en-US"/>
        </w:rPr>
        <w:t>ABSTRACT</w:t>
      </w:r>
      <w:r w:rsidRPr="00893C0F">
        <w:rPr>
          <w:rFonts w:ascii="Arial" w:hAnsi="Arial" w:cs="Arial"/>
          <w:lang w:val="en-US"/>
        </w:rPr>
        <w:t xml:space="preserve"> </w:t>
      </w:r>
    </w:p>
    <w:p w14:paraId="3D482859" w14:textId="77777777" w:rsidR="0005301B" w:rsidRPr="00893C0F" w:rsidRDefault="0005301B" w:rsidP="0005301B">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893C0F">
        <w:rPr>
          <w:rFonts w:ascii="Arial" w:hAnsi="Arial" w:cs="Arial"/>
          <w:lang w:val="en-US"/>
        </w:rPr>
        <w:t>This research program explores the intersection of molecular oncology and neurogenetics, with a dual focus on pediatric brain tumors and genetic disorders affecting neurodevelopment. The central goal is to uncover how specific genetic alterations and signaling imbalances contribute to disease onset and progression, with the broader aim of translating these insights into therapeutic innovations.</w:t>
      </w:r>
    </w:p>
    <w:p w14:paraId="12EBD5E4" w14:textId="77777777" w:rsidR="0005301B" w:rsidRPr="00893C0F" w:rsidRDefault="0005301B" w:rsidP="0005301B">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893C0F">
        <w:rPr>
          <w:rFonts w:ascii="Arial" w:hAnsi="Arial" w:cs="Arial"/>
          <w:lang w:val="en-US"/>
        </w:rPr>
        <w:t>On the oncology front, studies concentrate on the molecular architecture of high-risk brain tumors—particularly Group 3 medulloblastoma—by dissecting the roles of tumor–stroma interactions, dysregulated pathways, and epigenetic modifications. These efforts are directed toward identifying actionable molecular targets that could inform precision treatment strategies.</w:t>
      </w:r>
    </w:p>
    <w:p w14:paraId="49F0ED46" w14:textId="2F2D8FAF" w:rsidR="0005301B" w:rsidRPr="00893C0F" w:rsidRDefault="0005301B" w:rsidP="0005301B">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893C0F">
        <w:rPr>
          <w:rFonts w:ascii="Arial" w:hAnsi="Arial" w:cs="Arial"/>
          <w:lang w:val="en-US"/>
        </w:rPr>
        <w:t>Parallel investigations in human genetics examine how mutations in key developmental genes—such as PRUNE1—disrupt fundamental processes like neuronal migration and synaptic organization. Functional studies are conducted to connect gene dysfunction with clinical phenotypes, helping to define pathogenic mechanisms in rare neurodevelopmental syndromes.</w:t>
      </w:r>
    </w:p>
    <w:p w14:paraId="294B7C7E" w14:textId="22FF174C" w:rsidR="0005301B" w:rsidRPr="00893C0F" w:rsidRDefault="0005301B" w:rsidP="0005301B">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893C0F">
        <w:rPr>
          <w:rFonts w:ascii="Arial" w:hAnsi="Arial" w:cs="Arial"/>
          <w:lang w:val="en-US"/>
        </w:rPr>
        <w:t>A distinctive feature of this research is the emphasis on in vivo functional validation. Using murine disease models, candidate genes and therapeutic molecules are assessed for their impact on biological systems in a controlled, physiological context. This pipeline supports early-stage preclinical testing and advances drug discovery efforts, particularly in the development of targeted molecular therapies.</w:t>
      </w:r>
    </w:p>
    <w:p w14:paraId="75924EED" w14:textId="4518CF34" w:rsidR="007136E4" w:rsidRPr="00893C0F" w:rsidRDefault="007136E4" w:rsidP="0005301B">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F61308">
        <w:rPr>
          <w:rFonts w:ascii="Arial" w:hAnsi="Arial" w:cs="Arial"/>
          <w:lang w:val="en-US"/>
        </w:rPr>
        <w:t>In addition to genetic and pharmacological approaches, the program is also exploring the therapeutic potential of nutraceutical compounds. Novel formulations are being developed and tested in neurological and neurodegenerative disease models, with the goal of identifying bioactive compounds capable of modulating key molecular pathways involved in brain function, inflammation, and cellular resilience. These formulations are evaluated both in vitro and in vivo to assess efficacy, safety, and mechanism of action.</w:t>
      </w:r>
    </w:p>
    <w:p w14:paraId="7ED61725" w14:textId="3E5A2A3F" w:rsidR="00F877D5" w:rsidRPr="00893C0F" w:rsidRDefault="0005301B" w:rsidP="00934FC0">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893C0F">
        <w:rPr>
          <w:rFonts w:ascii="Arial" w:hAnsi="Arial" w:cs="Arial"/>
          <w:lang w:val="en-US"/>
        </w:rPr>
        <w:t>By combining experimental tools from genomics, transcriptomics, bioinformatics, and cellular modeling, the research fosters a systems-level understanding of complex diseases. The integration of mechanistic insights with translational frameworks aims to bridge the gap between bench and bedside, offering new avenues for clinical intervention in both oncology and rare genetic conditions.</w:t>
      </w:r>
    </w:p>
    <w:p w14:paraId="65D046DC" w14:textId="77777777" w:rsidR="00FD54BF" w:rsidRPr="00893C0F" w:rsidRDefault="00FD54BF">
      <w:pPr>
        <w:rPr>
          <w:rFonts w:ascii="Arial" w:hAnsi="Arial" w:cs="Arial"/>
          <w:lang w:val="en-US"/>
        </w:rPr>
      </w:pPr>
    </w:p>
    <w:p w14:paraId="2F42934F" w14:textId="66BD8A16" w:rsidR="00FD54BF" w:rsidRPr="00893C0F" w:rsidRDefault="009F211E">
      <w:pPr>
        <w:rPr>
          <w:rFonts w:ascii="Arial" w:hAnsi="Arial" w:cs="Arial"/>
          <w:lang w:val="en-US"/>
        </w:rPr>
      </w:pPr>
      <w:r w:rsidRPr="00893C0F">
        <w:rPr>
          <w:rFonts w:ascii="Arial" w:hAnsi="Arial" w:cs="Arial"/>
          <w:b/>
          <w:bCs/>
          <w:lang w:val="en-US"/>
        </w:rPr>
        <w:t>PUBLICATIONS</w:t>
      </w:r>
      <w:r w:rsidR="00FD54BF" w:rsidRPr="00893C0F">
        <w:rPr>
          <w:rFonts w:ascii="Arial" w:hAnsi="Arial" w:cs="Arial"/>
          <w:lang w:val="en-US"/>
        </w:rPr>
        <w:t xml:space="preserve"> (</w:t>
      </w:r>
      <w:r w:rsidR="00D43C39">
        <w:rPr>
          <w:rFonts w:ascii="Arial" w:hAnsi="Arial" w:cs="Arial"/>
          <w:lang w:val="en-US"/>
        </w:rPr>
        <w:t>only</w:t>
      </w:r>
      <w:r w:rsidR="00FD54BF" w:rsidRPr="00893C0F">
        <w:rPr>
          <w:rFonts w:ascii="Arial" w:hAnsi="Arial" w:cs="Arial"/>
          <w:lang w:val="en-US"/>
        </w:rPr>
        <w:t xml:space="preserve"> 5 </w:t>
      </w:r>
      <w:r w:rsidR="00D43C39">
        <w:rPr>
          <w:rFonts w:ascii="Arial" w:hAnsi="Arial" w:cs="Arial"/>
          <w:lang w:val="en-US"/>
        </w:rPr>
        <w:t xml:space="preserve">from </w:t>
      </w:r>
      <w:r w:rsidRPr="00893C0F">
        <w:rPr>
          <w:rFonts w:ascii="Arial" w:hAnsi="Arial" w:cs="Arial"/>
          <w:lang w:val="en-US"/>
        </w:rPr>
        <w:t>last 5 years</w:t>
      </w:r>
      <w:r w:rsidR="00FD54BF" w:rsidRPr="00893C0F">
        <w:rPr>
          <w:rFonts w:ascii="Arial" w:hAnsi="Arial" w:cs="Arial"/>
          <w:lang w:val="en-US"/>
        </w:rPr>
        <w:t>)</w:t>
      </w:r>
      <w:r w:rsidR="005E3DA9" w:rsidRPr="00893C0F">
        <w:rPr>
          <w:rFonts w:ascii="Arial" w:hAnsi="Arial" w:cs="Arial"/>
          <w:lang w:val="en-US"/>
        </w:rPr>
        <w:t xml:space="preserve"> </w:t>
      </w:r>
    </w:p>
    <w:p w14:paraId="28808948" w14:textId="106762E2" w:rsidR="00C57BDA" w:rsidRPr="00D43C39" w:rsidRDefault="00C57BDA" w:rsidP="00C57BDA">
      <w:pPr>
        <w:pBdr>
          <w:top w:val="single" w:sz="4" w:space="1" w:color="auto"/>
          <w:left w:val="single" w:sz="4" w:space="4" w:color="auto"/>
          <w:bottom w:val="single" w:sz="4" w:space="1" w:color="auto"/>
          <w:right w:val="single" w:sz="4" w:space="4" w:color="auto"/>
        </w:pBdr>
        <w:jc w:val="both"/>
        <w:rPr>
          <w:rFonts w:ascii="Arial" w:hAnsi="Arial" w:cs="Arial"/>
        </w:rPr>
      </w:pPr>
      <w:r w:rsidRPr="00D43C39">
        <w:rPr>
          <w:rFonts w:ascii="Arial" w:hAnsi="Arial" w:cs="Arial"/>
        </w:rPr>
        <w:t xml:space="preserve">Ferrucci V, Miceli M, Pagliuca C, Bianco O, Castaldo L, Izzo L, Cozzolino M, Zannella C, Oglio F, Polcaro A, Randazzo A, Colicchio R, </w:t>
      </w:r>
      <w:proofErr w:type="spellStart"/>
      <w:r w:rsidRPr="00D43C39">
        <w:rPr>
          <w:rFonts w:ascii="Arial" w:hAnsi="Arial" w:cs="Arial"/>
        </w:rPr>
        <w:t>Galdiero</w:t>
      </w:r>
      <w:proofErr w:type="spellEnd"/>
      <w:r w:rsidRPr="00D43C39">
        <w:rPr>
          <w:rFonts w:ascii="Arial" w:hAnsi="Arial" w:cs="Arial"/>
        </w:rPr>
        <w:t xml:space="preserve"> M, Berni </w:t>
      </w:r>
      <w:proofErr w:type="spellStart"/>
      <w:r w:rsidRPr="00D43C39">
        <w:rPr>
          <w:rFonts w:ascii="Arial" w:hAnsi="Arial" w:cs="Arial"/>
        </w:rPr>
        <w:t>Canani</w:t>
      </w:r>
      <w:proofErr w:type="spellEnd"/>
      <w:r w:rsidRPr="00D43C39">
        <w:rPr>
          <w:rFonts w:ascii="Arial" w:hAnsi="Arial" w:cs="Arial"/>
        </w:rPr>
        <w:t xml:space="preserve"> R, Salvatore P, Zollo M. </w:t>
      </w:r>
      <w:proofErr w:type="spellStart"/>
      <w:r w:rsidRPr="00D43C39">
        <w:rPr>
          <w:rFonts w:ascii="Arial" w:hAnsi="Arial" w:cs="Arial"/>
        </w:rPr>
        <w:t>Modulation</w:t>
      </w:r>
      <w:proofErr w:type="spellEnd"/>
      <w:r w:rsidRPr="00D43C39">
        <w:rPr>
          <w:rFonts w:ascii="Arial" w:hAnsi="Arial" w:cs="Arial"/>
        </w:rPr>
        <w:t xml:space="preserve"> of innate </w:t>
      </w:r>
      <w:proofErr w:type="spellStart"/>
      <w:r w:rsidRPr="00D43C39">
        <w:rPr>
          <w:rFonts w:ascii="Arial" w:hAnsi="Arial" w:cs="Arial"/>
        </w:rPr>
        <w:t>immunity</w:t>
      </w:r>
      <w:proofErr w:type="spellEnd"/>
      <w:r w:rsidRPr="00D43C39">
        <w:rPr>
          <w:rFonts w:ascii="Arial" w:hAnsi="Arial" w:cs="Arial"/>
        </w:rPr>
        <w:t xml:space="preserve"> </w:t>
      </w:r>
      <w:proofErr w:type="spellStart"/>
      <w:r w:rsidRPr="00D43C39">
        <w:rPr>
          <w:rFonts w:ascii="Arial" w:hAnsi="Arial" w:cs="Arial"/>
        </w:rPr>
        <w:t>related</w:t>
      </w:r>
      <w:proofErr w:type="spellEnd"/>
      <w:r w:rsidRPr="00D43C39">
        <w:rPr>
          <w:rFonts w:ascii="Arial" w:hAnsi="Arial" w:cs="Arial"/>
        </w:rPr>
        <w:t xml:space="preserve"> </w:t>
      </w:r>
      <w:proofErr w:type="spellStart"/>
      <w:r w:rsidRPr="00D43C39">
        <w:rPr>
          <w:rFonts w:ascii="Arial" w:hAnsi="Arial" w:cs="Arial"/>
        </w:rPr>
        <w:t>genes</w:t>
      </w:r>
      <w:proofErr w:type="spellEnd"/>
      <w:r w:rsidRPr="00D43C39">
        <w:rPr>
          <w:rFonts w:ascii="Arial" w:hAnsi="Arial" w:cs="Arial"/>
        </w:rPr>
        <w:t xml:space="preserve"> </w:t>
      </w:r>
      <w:proofErr w:type="spellStart"/>
      <w:r w:rsidRPr="00D43C39">
        <w:rPr>
          <w:rFonts w:ascii="Arial" w:hAnsi="Arial" w:cs="Arial"/>
        </w:rPr>
        <w:t>resulting</w:t>
      </w:r>
      <w:proofErr w:type="spellEnd"/>
      <w:r w:rsidRPr="00D43C39">
        <w:rPr>
          <w:rFonts w:ascii="Arial" w:hAnsi="Arial" w:cs="Arial"/>
        </w:rPr>
        <w:t xml:space="preserve"> in </w:t>
      </w:r>
      <w:proofErr w:type="spellStart"/>
      <w:r w:rsidRPr="00D43C39">
        <w:rPr>
          <w:rFonts w:ascii="Arial" w:hAnsi="Arial" w:cs="Arial"/>
        </w:rPr>
        <w:t>prophylactic</w:t>
      </w:r>
      <w:proofErr w:type="spellEnd"/>
      <w:r w:rsidRPr="00D43C39">
        <w:rPr>
          <w:rFonts w:ascii="Arial" w:hAnsi="Arial" w:cs="Arial"/>
        </w:rPr>
        <w:t xml:space="preserve"> </w:t>
      </w:r>
      <w:proofErr w:type="spellStart"/>
      <w:r w:rsidRPr="00D43C39">
        <w:rPr>
          <w:rFonts w:ascii="Arial" w:hAnsi="Arial" w:cs="Arial"/>
        </w:rPr>
        <w:t>antimicrobial</w:t>
      </w:r>
      <w:proofErr w:type="spellEnd"/>
      <w:r w:rsidRPr="00D43C39">
        <w:rPr>
          <w:rFonts w:ascii="Arial" w:hAnsi="Arial" w:cs="Arial"/>
        </w:rPr>
        <w:t xml:space="preserve"> and </w:t>
      </w:r>
      <w:proofErr w:type="spellStart"/>
      <w:r w:rsidRPr="00D43C39">
        <w:rPr>
          <w:rFonts w:ascii="Arial" w:hAnsi="Arial" w:cs="Arial"/>
        </w:rPr>
        <w:t>antiviral</w:t>
      </w:r>
      <w:proofErr w:type="spellEnd"/>
      <w:r w:rsidRPr="00D43C39">
        <w:rPr>
          <w:rFonts w:ascii="Arial" w:hAnsi="Arial" w:cs="Arial"/>
        </w:rPr>
        <w:t xml:space="preserve"> </w:t>
      </w:r>
      <w:proofErr w:type="spellStart"/>
      <w:r w:rsidRPr="00D43C39">
        <w:rPr>
          <w:rFonts w:ascii="Arial" w:hAnsi="Arial" w:cs="Arial"/>
        </w:rPr>
        <w:t>properties</w:t>
      </w:r>
      <w:proofErr w:type="spellEnd"/>
      <w:r w:rsidRPr="00D43C39">
        <w:rPr>
          <w:rFonts w:ascii="Arial" w:hAnsi="Arial" w:cs="Arial"/>
        </w:rPr>
        <w:t xml:space="preserve">. J </w:t>
      </w:r>
      <w:proofErr w:type="spellStart"/>
      <w:r w:rsidRPr="00D43C39">
        <w:rPr>
          <w:rFonts w:ascii="Arial" w:hAnsi="Arial" w:cs="Arial"/>
        </w:rPr>
        <w:t>Transl</w:t>
      </w:r>
      <w:proofErr w:type="spellEnd"/>
      <w:r w:rsidRPr="00D43C39">
        <w:rPr>
          <w:rFonts w:ascii="Arial" w:hAnsi="Arial" w:cs="Arial"/>
        </w:rPr>
        <w:t xml:space="preserve"> </w:t>
      </w:r>
      <w:proofErr w:type="spellStart"/>
      <w:r w:rsidRPr="00D43C39">
        <w:rPr>
          <w:rFonts w:ascii="Arial" w:hAnsi="Arial" w:cs="Arial"/>
        </w:rPr>
        <w:t>Med</w:t>
      </w:r>
      <w:proofErr w:type="spellEnd"/>
      <w:r w:rsidRPr="00D43C39">
        <w:rPr>
          <w:rFonts w:ascii="Arial" w:hAnsi="Arial" w:cs="Arial"/>
        </w:rPr>
        <w:t xml:space="preserve">. 2024 </w:t>
      </w:r>
      <w:proofErr w:type="spellStart"/>
      <w:r w:rsidRPr="00D43C39">
        <w:rPr>
          <w:rFonts w:ascii="Arial" w:hAnsi="Arial" w:cs="Arial"/>
        </w:rPr>
        <w:t>Jun</w:t>
      </w:r>
      <w:proofErr w:type="spellEnd"/>
      <w:r w:rsidRPr="00D43C39">
        <w:rPr>
          <w:rFonts w:ascii="Arial" w:hAnsi="Arial" w:cs="Arial"/>
        </w:rPr>
        <w:t xml:space="preserve"> 17;22(1):574. </w:t>
      </w:r>
      <w:proofErr w:type="spellStart"/>
      <w:r w:rsidRPr="00D43C39">
        <w:rPr>
          <w:rFonts w:ascii="Arial" w:hAnsi="Arial" w:cs="Arial"/>
        </w:rPr>
        <w:t>doi</w:t>
      </w:r>
      <w:proofErr w:type="spellEnd"/>
      <w:r w:rsidRPr="00D43C39">
        <w:rPr>
          <w:rFonts w:ascii="Arial" w:hAnsi="Arial" w:cs="Arial"/>
        </w:rPr>
        <w:t xml:space="preserve">: 10.1186/s12967-024-05378-2. </w:t>
      </w:r>
    </w:p>
    <w:p w14:paraId="2F7C23F6" w14:textId="77777777" w:rsidR="00D43C39" w:rsidRPr="00D43C39" w:rsidRDefault="00D43C39" w:rsidP="00C57BDA">
      <w:pPr>
        <w:pBdr>
          <w:top w:val="single" w:sz="4" w:space="1" w:color="auto"/>
          <w:left w:val="single" w:sz="4" w:space="4" w:color="auto"/>
          <w:bottom w:val="single" w:sz="4" w:space="1" w:color="auto"/>
          <w:right w:val="single" w:sz="4" w:space="4" w:color="auto"/>
        </w:pBdr>
        <w:jc w:val="both"/>
        <w:rPr>
          <w:rFonts w:ascii="Arial" w:hAnsi="Arial" w:cs="Arial"/>
        </w:rPr>
      </w:pPr>
    </w:p>
    <w:p w14:paraId="20735D55" w14:textId="6949395D" w:rsidR="00FD54BF" w:rsidRPr="00D43C39" w:rsidRDefault="00C57BDA" w:rsidP="00C57BDA">
      <w:pPr>
        <w:pBdr>
          <w:top w:val="single" w:sz="4" w:space="1" w:color="auto"/>
          <w:left w:val="single" w:sz="4" w:space="4" w:color="auto"/>
          <w:bottom w:val="single" w:sz="4" w:space="1" w:color="auto"/>
          <w:right w:val="single" w:sz="4" w:space="4" w:color="auto"/>
        </w:pBdr>
        <w:jc w:val="both"/>
        <w:rPr>
          <w:rFonts w:ascii="Arial" w:hAnsi="Arial" w:cs="Arial"/>
        </w:rPr>
      </w:pPr>
      <w:r w:rsidRPr="00D43C39">
        <w:rPr>
          <w:rFonts w:ascii="Arial" w:hAnsi="Arial" w:cs="Arial"/>
        </w:rPr>
        <w:t xml:space="preserve">de </w:t>
      </w:r>
      <w:proofErr w:type="spellStart"/>
      <w:r w:rsidRPr="00D43C39">
        <w:rPr>
          <w:rFonts w:ascii="Arial" w:hAnsi="Arial" w:cs="Arial"/>
        </w:rPr>
        <w:t>Antonellis</w:t>
      </w:r>
      <w:proofErr w:type="spellEnd"/>
      <w:r w:rsidRPr="00D43C39">
        <w:rPr>
          <w:rFonts w:ascii="Arial" w:hAnsi="Arial" w:cs="Arial"/>
        </w:rPr>
        <w:t xml:space="preserve"> P, Ferrucci V, Miceli M, </w:t>
      </w:r>
      <w:proofErr w:type="spellStart"/>
      <w:r w:rsidRPr="00D43C39">
        <w:rPr>
          <w:rFonts w:ascii="Arial" w:hAnsi="Arial" w:cs="Arial"/>
        </w:rPr>
        <w:t>Bibbo</w:t>
      </w:r>
      <w:proofErr w:type="spellEnd"/>
      <w:r w:rsidRPr="00D43C39">
        <w:rPr>
          <w:rFonts w:ascii="Arial" w:hAnsi="Arial" w:cs="Arial"/>
        </w:rPr>
        <w:t xml:space="preserve"> F, </w:t>
      </w:r>
      <w:proofErr w:type="spellStart"/>
      <w:r w:rsidRPr="00D43C39">
        <w:rPr>
          <w:rFonts w:ascii="Arial" w:hAnsi="Arial" w:cs="Arial"/>
        </w:rPr>
        <w:t>Asadzadeh</w:t>
      </w:r>
      <w:proofErr w:type="spellEnd"/>
      <w:r w:rsidRPr="00D43C39">
        <w:rPr>
          <w:rFonts w:ascii="Arial" w:hAnsi="Arial" w:cs="Arial"/>
        </w:rPr>
        <w:t xml:space="preserve"> F, Gorini F, </w:t>
      </w:r>
      <w:proofErr w:type="spellStart"/>
      <w:r w:rsidRPr="00D43C39">
        <w:rPr>
          <w:rFonts w:ascii="Arial" w:hAnsi="Arial" w:cs="Arial"/>
        </w:rPr>
        <w:t>Mattivi</w:t>
      </w:r>
      <w:proofErr w:type="spellEnd"/>
      <w:r w:rsidRPr="00D43C39">
        <w:rPr>
          <w:rFonts w:ascii="Arial" w:hAnsi="Arial" w:cs="Arial"/>
        </w:rPr>
        <w:t xml:space="preserve"> A, Boccia A, Russo R, Andolfo I, </w:t>
      </w:r>
      <w:proofErr w:type="spellStart"/>
      <w:r w:rsidRPr="00D43C39">
        <w:rPr>
          <w:rFonts w:ascii="Arial" w:hAnsi="Arial" w:cs="Arial"/>
        </w:rPr>
        <w:t>Lasorsa</w:t>
      </w:r>
      <w:proofErr w:type="spellEnd"/>
      <w:r w:rsidRPr="00D43C39">
        <w:rPr>
          <w:rFonts w:ascii="Arial" w:hAnsi="Arial" w:cs="Arial"/>
        </w:rPr>
        <w:t xml:space="preserve"> VA, Cantalupo S, Fusco G, Viscardi M, Brandi S, Cerino P, Monaco V, Choi DR, </w:t>
      </w:r>
      <w:proofErr w:type="spellStart"/>
      <w:r w:rsidRPr="00D43C39">
        <w:rPr>
          <w:rFonts w:ascii="Arial" w:hAnsi="Arial" w:cs="Arial"/>
        </w:rPr>
        <w:t>Cheong</w:t>
      </w:r>
      <w:proofErr w:type="spellEnd"/>
      <w:r w:rsidRPr="00D43C39">
        <w:rPr>
          <w:rFonts w:ascii="Arial" w:hAnsi="Arial" w:cs="Arial"/>
        </w:rPr>
        <w:t xml:space="preserve"> JH, </w:t>
      </w:r>
      <w:proofErr w:type="spellStart"/>
      <w:r w:rsidRPr="00D43C39">
        <w:rPr>
          <w:rFonts w:ascii="Arial" w:hAnsi="Arial" w:cs="Arial"/>
        </w:rPr>
        <w:t>Iolascon</w:t>
      </w:r>
      <w:proofErr w:type="spellEnd"/>
      <w:r w:rsidRPr="00D43C39">
        <w:rPr>
          <w:rFonts w:ascii="Arial" w:hAnsi="Arial" w:cs="Arial"/>
        </w:rPr>
        <w:t xml:space="preserve"> A, Amente S, Monti M, Fava LL, Capasso M, Kim HY, Zollo M. Targeting ATP2B1 </w:t>
      </w:r>
      <w:proofErr w:type="spellStart"/>
      <w:r w:rsidRPr="00D43C39">
        <w:rPr>
          <w:rFonts w:ascii="Arial" w:hAnsi="Arial" w:cs="Arial"/>
        </w:rPr>
        <w:t>impairs</w:t>
      </w:r>
      <w:proofErr w:type="spellEnd"/>
      <w:r w:rsidRPr="00D43C39">
        <w:rPr>
          <w:rFonts w:ascii="Arial" w:hAnsi="Arial" w:cs="Arial"/>
        </w:rPr>
        <w:t xml:space="preserve"> PI3K/</w:t>
      </w:r>
      <w:proofErr w:type="spellStart"/>
      <w:r w:rsidRPr="00D43C39">
        <w:rPr>
          <w:rFonts w:ascii="Arial" w:hAnsi="Arial" w:cs="Arial"/>
        </w:rPr>
        <w:t>Akt</w:t>
      </w:r>
      <w:proofErr w:type="spellEnd"/>
      <w:r w:rsidRPr="00D43C39">
        <w:rPr>
          <w:rFonts w:ascii="Arial" w:hAnsi="Arial" w:cs="Arial"/>
        </w:rPr>
        <w:t xml:space="preserve">/FOXO </w:t>
      </w:r>
      <w:proofErr w:type="spellStart"/>
      <w:r w:rsidRPr="00D43C39">
        <w:rPr>
          <w:rFonts w:ascii="Arial" w:hAnsi="Arial" w:cs="Arial"/>
        </w:rPr>
        <w:t>signaling</w:t>
      </w:r>
      <w:proofErr w:type="spellEnd"/>
      <w:r w:rsidRPr="00D43C39">
        <w:rPr>
          <w:rFonts w:ascii="Arial" w:hAnsi="Arial" w:cs="Arial"/>
        </w:rPr>
        <w:t xml:space="preserve"> and </w:t>
      </w:r>
      <w:proofErr w:type="spellStart"/>
      <w:r w:rsidRPr="00D43C39">
        <w:rPr>
          <w:rFonts w:ascii="Arial" w:hAnsi="Arial" w:cs="Arial"/>
        </w:rPr>
        <w:t>reduces</w:t>
      </w:r>
      <w:proofErr w:type="spellEnd"/>
      <w:r w:rsidRPr="00D43C39">
        <w:rPr>
          <w:rFonts w:ascii="Arial" w:hAnsi="Arial" w:cs="Arial"/>
        </w:rPr>
        <w:t xml:space="preserve"> SARS-COV-2 </w:t>
      </w:r>
      <w:proofErr w:type="spellStart"/>
      <w:r w:rsidRPr="00D43C39">
        <w:rPr>
          <w:rFonts w:ascii="Arial" w:hAnsi="Arial" w:cs="Arial"/>
        </w:rPr>
        <w:t>infection</w:t>
      </w:r>
      <w:proofErr w:type="spellEnd"/>
      <w:r w:rsidRPr="00D43C39">
        <w:rPr>
          <w:rFonts w:ascii="Arial" w:hAnsi="Arial" w:cs="Arial"/>
        </w:rPr>
        <w:t xml:space="preserve"> and </w:t>
      </w:r>
      <w:proofErr w:type="spellStart"/>
      <w:r w:rsidRPr="00D43C39">
        <w:rPr>
          <w:rFonts w:ascii="Arial" w:hAnsi="Arial" w:cs="Arial"/>
        </w:rPr>
        <w:t>replication</w:t>
      </w:r>
      <w:proofErr w:type="spellEnd"/>
      <w:r w:rsidRPr="00D43C39">
        <w:rPr>
          <w:rFonts w:ascii="Arial" w:hAnsi="Arial" w:cs="Arial"/>
        </w:rPr>
        <w:t xml:space="preserve">. EMBO Rep. 2024 Jul;25(7):2974-3007. </w:t>
      </w:r>
      <w:proofErr w:type="spellStart"/>
      <w:r w:rsidRPr="00D43C39">
        <w:rPr>
          <w:rFonts w:ascii="Arial" w:hAnsi="Arial" w:cs="Arial"/>
        </w:rPr>
        <w:t>doi</w:t>
      </w:r>
      <w:proofErr w:type="spellEnd"/>
      <w:r w:rsidRPr="00D43C39">
        <w:rPr>
          <w:rFonts w:ascii="Arial" w:hAnsi="Arial" w:cs="Arial"/>
        </w:rPr>
        <w:t xml:space="preserve">: 10.1038/s44319-024-00164-z. Epub 2024 </w:t>
      </w:r>
      <w:proofErr w:type="spellStart"/>
      <w:r w:rsidRPr="00D43C39">
        <w:rPr>
          <w:rFonts w:ascii="Arial" w:hAnsi="Arial" w:cs="Arial"/>
        </w:rPr>
        <w:t>May</w:t>
      </w:r>
      <w:proofErr w:type="spellEnd"/>
      <w:r w:rsidRPr="00D43C39">
        <w:rPr>
          <w:rFonts w:ascii="Arial" w:hAnsi="Arial" w:cs="Arial"/>
        </w:rPr>
        <w:t xml:space="preserve"> 30. </w:t>
      </w:r>
    </w:p>
    <w:p w14:paraId="009F210D" w14:textId="77777777" w:rsidR="00C57BDA" w:rsidRPr="00D43C39" w:rsidRDefault="00C57BDA" w:rsidP="00FD54BF">
      <w:pPr>
        <w:pBdr>
          <w:top w:val="single" w:sz="4" w:space="1" w:color="auto"/>
          <w:left w:val="single" w:sz="4" w:space="4" w:color="auto"/>
          <w:bottom w:val="single" w:sz="4" w:space="1" w:color="auto"/>
          <w:right w:val="single" w:sz="4" w:space="4" w:color="auto"/>
        </w:pBdr>
        <w:rPr>
          <w:rFonts w:ascii="Arial" w:hAnsi="Arial" w:cs="Arial"/>
        </w:rPr>
      </w:pPr>
    </w:p>
    <w:p w14:paraId="58E18BCC" w14:textId="487C5ACD" w:rsidR="00C57BDA" w:rsidRPr="00D43C39" w:rsidRDefault="00C57BDA" w:rsidP="00C57BDA">
      <w:pPr>
        <w:pBdr>
          <w:top w:val="single" w:sz="4" w:space="1" w:color="auto"/>
          <w:left w:val="single" w:sz="4" w:space="4" w:color="auto"/>
          <w:bottom w:val="single" w:sz="4" w:space="1" w:color="auto"/>
          <w:right w:val="single" w:sz="4" w:space="4" w:color="auto"/>
        </w:pBdr>
        <w:jc w:val="both"/>
        <w:rPr>
          <w:rFonts w:ascii="Arial" w:hAnsi="Arial" w:cs="Arial"/>
          <w:color w:val="212121"/>
          <w:shd w:val="clear" w:color="auto" w:fill="FFFFFF"/>
          <w:lang w:val="en-US"/>
        </w:rPr>
      </w:pPr>
      <w:r w:rsidRPr="00D43C39">
        <w:rPr>
          <w:rFonts w:ascii="Arial" w:hAnsi="Arial" w:cs="Arial"/>
          <w:color w:val="212121"/>
          <w:shd w:val="clear" w:color="auto" w:fill="FFFFFF"/>
        </w:rPr>
        <w:t xml:space="preserve">Bibbò F, </w:t>
      </w:r>
      <w:proofErr w:type="spellStart"/>
      <w:r w:rsidRPr="00D43C39">
        <w:rPr>
          <w:rFonts w:ascii="Arial" w:hAnsi="Arial" w:cs="Arial"/>
          <w:color w:val="212121"/>
          <w:shd w:val="clear" w:color="auto" w:fill="FFFFFF"/>
        </w:rPr>
        <w:t>Asadzadeh</w:t>
      </w:r>
      <w:proofErr w:type="spellEnd"/>
      <w:r w:rsidRPr="00D43C39">
        <w:rPr>
          <w:rFonts w:ascii="Arial" w:hAnsi="Arial" w:cs="Arial"/>
          <w:color w:val="212121"/>
          <w:shd w:val="clear" w:color="auto" w:fill="FFFFFF"/>
        </w:rPr>
        <w:t xml:space="preserve"> F, Boccia A, Sorice C, Bianco O, Saccà CD, Majello B, Donofrio V, Bifano D, De Martino L, Quaglietta L, Cristofano A, Covelli EM, Cinalli G, Ferrucci V, De </w:t>
      </w:r>
      <w:proofErr w:type="spellStart"/>
      <w:r w:rsidRPr="00D43C39">
        <w:rPr>
          <w:rFonts w:ascii="Arial" w:hAnsi="Arial" w:cs="Arial"/>
          <w:color w:val="212121"/>
          <w:shd w:val="clear" w:color="auto" w:fill="FFFFFF"/>
        </w:rPr>
        <w:t>Antonellis</w:t>
      </w:r>
      <w:proofErr w:type="spellEnd"/>
      <w:r w:rsidRPr="00D43C39">
        <w:rPr>
          <w:rFonts w:ascii="Arial" w:hAnsi="Arial" w:cs="Arial"/>
          <w:color w:val="212121"/>
          <w:shd w:val="clear" w:color="auto" w:fill="FFFFFF"/>
        </w:rPr>
        <w:t xml:space="preserve"> P, Zollo M. Targeting Group 3 Medulloblastoma by the Anti-PRUNE-1 and Anti-LSD1/KDM1A </w:t>
      </w:r>
      <w:proofErr w:type="spellStart"/>
      <w:r w:rsidRPr="00D43C39">
        <w:rPr>
          <w:rFonts w:ascii="Arial" w:hAnsi="Arial" w:cs="Arial"/>
          <w:color w:val="212121"/>
          <w:shd w:val="clear" w:color="auto" w:fill="FFFFFF"/>
        </w:rPr>
        <w:t>Epigenetic</w:t>
      </w:r>
      <w:proofErr w:type="spellEnd"/>
      <w:r w:rsidRPr="00D43C39">
        <w:rPr>
          <w:rFonts w:ascii="Arial" w:hAnsi="Arial" w:cs="Arial"/>
          <w:color w:val="212121"/>
          <w:shd w:val="clear" w:color="auto" w:fill="FFFFFF"/>
        </w:rPr>
        <w:t xml:space="preserve"> </w:t>
      </w:r>
      <w:proofErr w:type="spellStart"/>
      <w:r w:rsidRPr="00D43C39">
        <w:rPr>
          <w:rFonts w:ascii="Arial" w:hAnsi="Arial" w:cs="Arial"/>
          <w:color w:val="212121"/>
          <w:shd w:val="clear" w:color="auto" w:fill="FFFFFF"/>
        </w:rPr>
        <w:t>Molecules</w:t>
      </w:r>
      <w:proofErr w:type="spellEnd"/>
      <w:r w:rsidRPr="00D43C39">
        <w:rPr>
          <w:rFonts w:ascii="Arial" w:hAnsi="Arial" w:cs="Arial"/>
          <w:color w:val="212121"/>
          <w:shd w:val="clear" w:color="auto" w:fill="FFFFFF"/>
        </w:rPr>
        <w:t xml:space="preserve">. </w:t>
      </w:r>
      <w:r w:rsidRPr="00D43C39">
        <w:rPr>
          <w:rFonts w:ascii="Arial" w:hAnsi="Arial" w:cs="Arial"/>
          <w:color w:val="212121"/>
          <w:shd w:val="clear" w:color="auto" w:fill="FFFFFF"/>
          <w:lang w:val="en-US"/>
        </w:rPr>
        <w:t xml:space="preserve">Int J Mol Sci. 2024 Mar 31;25(7):3917. </w:t>
      </w:r>
      <w:proofErr w:type="spellStart"/>
      <w:r w:rsidRPr="00D43C39">
        <w:rPr>
          <w:rFonts w:ascii="Arial" w:hAnsi="Arial" w:cs="Arial"/>
          <w:color w:val="212121"/>
          <w:shd w:val="clear" w:color="auto" w:fill="FFFFFF"/>
          <w:lang w:val="en-US"/>
        </w:rPr>
        <w:t>doi</w:t>
      </w:r>
      <w:proofErr w:type="spellEnd"/>
      <w:r w:rsidRPr="00D43C39">
        <w:rPr>
          <w:rFonts w:ascii="Arial" w:hAnsi="Arial" w:cs="Arial"/>
          <w:color w:val="212121"/>
          <w:shd w:val="clear" w:color="auto" w:fill="FFFFFF"/>
          <w:lang w:val="en-US"/>
        </w:rPr>
        <w:t xml:space="preserve">: 10.3390/ijms25073917. </w:t>
      </w:r>
    </w:p>
    <w:p w14:paraId="2403FD36" w14:textId="77777777" w:rsidR="00C57BDA" w:rsidRPr="00D43C39" w:rsidRDefault="00C57BDA" w:rsidP="00C57BDA">
      <w:pPr>
        <w:pBdr>
          <w:top w:val="single" w:sz="4" w:space="1" w:color="auto"/>
          <w:left w:val="single" w:sz="4" w:space="4" w:color="auto"/>
          <w:bottom w:val="single" w:sz="4" w:space="1" w:color="auto"/>
          <w:right w:val="single" w:sz="4" w:space="4" w:color="auto"/>
        </w:pBdr>
        <w:jc w:val="both"/>
        <w:rPr>
          <w:rFonts w:ascii="Arial" w:hAnsi="Arial" w:cs="Arial"/>
          <w:color w:val="212121"/>
          <w:shd w:val="clear" w:color="auto" w:fill="FFFFFF"/>
          <w:lang w:val="en-US"/>
        </w:rPr>
      </w:pPr>
    </w:p>
    <w:p w14:paraId="056B3A38" w14:textId="65B43A6B" w:rsidR="00C57BDA" w:rsidRPr="00D43C39" w:rsidRDefault="00C57BDA" w:rsidP="00C57BDA">
      <w:pPr>
        <w:pBdr>
          <w:top w:val="single" w:sz="4" w:space="1" w:color="auto"/>
          <w:left w:val="single" w:sz="4" w:space="4" w:color="auto"/>
          <w:bottom w:val="single" w:sz="4" w:space="1" w:color="auto"/>
          <w:right w:val="single" w:sz="4" w:space="4" w:color="auto"/>
        </w:pBdr>
        <w:jc w:val="both"/>
        <w:rPr>
          <w:rFonts w:ascii="Arial" w:hAnsi="Arial" w:cs="Arial"/>
          <w:color w:val="212121"/>
          <w:shd w:val="clear" w:color="auto" w:fill="FFFFFF"/>
          <w:lang w:val="en-US"/>
        </w:rPr>
      </w:pPr>
      <w:r w:rsidRPr="00D43C39">
        <w:rPr>
          <w:rFonts w:ascii="Arial" w:hAnsi="Arial" w:cs="Arial"/>
          <w:color w:val="212121"/>
          <w:shd w:val="clear" w:color="auto" w:fill="FFFFFF"/>
          <w:lang w:val="en-US"/>
        </w:rPr>
        <w:t xml:space="preserve">Ferrucci V, </w:t>
      </w:r>
      <w:proofErr w:type="spellStart"/>
      <w:r w:rsidRPr="00D43C39">
        <w:rPr>
          <w:rFonts w:ascii="Arial" w:hAnsi="Arial" w:cs="Arial"/>
          <w:color w:val="212121"/>
          <w:shd w:val="clear" w:color="auto" w:fill="FFFFFF"/>
          <w:lang w:val="en-US"/>
        </w:rPr>
        <w:t>Lomada</w:t>
      </w:r>
      <w:proofErr w:type="spellEnd"/>
      <w:r w:rsidRPr="00D43C39">
        <w:rPr>
          <w:rFonts w:ascii="Arial" w:hAnsi="Arial" w:cs="Arial"/>
          <w:color w:val="212121"/>
          <w:shd w:val="clear" w:color="auto" w:fill="FFFFFF"/>
          <w:lang w:val="en-US"/>
        </w:rPr>
        <w:t xml:space="preserve"> S, Wieland T, Zollo M. PRUNE1 and NME/NDPK family proteins influence energy metabolism and signaling in cancer metastases. Cancer Metastasis Rev. 2024 Jun;43(2):755-775. </w:t>
      </w:r>
      <w:proofErr w:type="spellStart"/>
      <w:r w:rsidRPr="00D43C39">
        <w:rPr>
          <w:rFonts w:ascii="Arial" w:hAnsi="Arial" w:cs="Arial"/>
          <w:color w:val="212121"/>
          <w:shd w:val="clear" w:color="auto" w:fill="FFFFFF"/>
          <w:lang w:val="en-US"/>
        </w:rPr>
        <w:t>doi</w:t>
      </w:r>
      <w:proofErr w:type="spellEnd"/>
      <w:r w:rsidRPr="00D43C39">
        <w:rPr>
          <w:rFonts w:ascii="Arial" w:hAnsi="Arial" w:cs="Arial"/>
          <w:color w:val="212121"/>
          <w:shd w:val="clear" w:color="auto" w:fill="FFFFFF"/>
          <w:lang w:val="en-US"/>
        </w:rPr>
        <w:t xml:space="preserve">: 10.1007/s10555-023-10165-4. </w:t>
      </w:r>
    </w:p>
    <w:p w14:paraId="7FB137B0" w14:textId="77777777" w:rsidR="00C57BDA" w:rsidRPr="00D43C39" w:rsidRDefault="00C57BDA" w:rsidP="00FD54BF">
      <w:pPr>
        <w:pBdr>
          <w:top w:val="single" w:sz="4" w:space="1" w:color="auto"/>
          <w:left w:val="single" w:sz="4" w:space="4" w:color="auto"/>
          <w:bottom w:val="single" w:sz="4" w:space="1" w:color="auto"/>
          <w:right w:val="single" w:sz="4" w:space="4" w:color="auto"/>
        </w:pBdr>
        <w:rPr>
          <w:rFonts w:ascii="Arial" w:hAnsi="Arial" w:cs="Arial"/>
          <w:lang w:val="en-US"/>
        </w:rPr>
      </w:pPr>
    </w:p>
    <w:p w14:paraId="3538B79B" w14:textId="770D374D" w:rsidR="00C57BDA" w:rsidRPr="00D43C39" w:rsidRDefault="00C57BDA" w:rsidP="00C57BDA">
      <w:pPr>
        <w:pBdr>
          <w:top w:val="single" w:sz="4" w:space="1" w:color="auto"/>
          <w:left w:val="single" w:sz="4" w:space="4" w:color="auto"/>
          <w:bottom w:val="single" w:sz="4" w:space="1" w:color="auto"/>
          <w:right w:val="single" w:sz="4" w:space="4" w:color="auto"/>
        </w:pBdr>
        <w:jc w:val="both"/>
        <w:rPr>
          <w:rFonts w:ascii="Arial" w:hAnsi="Arial" w:cs="Arial"/>
        </w:rPr>
      </w:pPr>
      <w:r w:rsidRPr="00D43C39">
        <w:rPr>
          <w:rFonts w:ascii="Arial" w:hAnsi="Arial" w:cs="Arial"/>
          <w:color w:val="212121"/>
          <w:shd w:val="clear" w:color="auto" w:fill="FFFFFF"/>
          <w:lang w:val="en-US"/>
        </w:rPr>
        <w:t xml:space="preserve">Hendrikse LD, </w:t>
      </w:r>
      <w:proofErr w:type="spellStart"/>
      <w:r w:rsidRPr="00D43C39">
        <w:rPr>
          <w:rFonts w:ascii="Arial" w:hAnsi="Arial" w:cs="Arial"/>
          <w:color w:val="212121"/>
          <w:shd w:val="clear" w:color="auto" w:fill="FFFFFF"/>
          <w:lang w:val="en-US"/>
        </w:rPr>
        <w:t>Haldipur</w:t>
      </w:r>
      <w:proofErr w:type="spellEnd"/>
      <w:r w:rsidRPr="00D43C39">
        <w:rPr>
          <w:rFonts w:ascii="Arial" w:hAnsi="Arial" w:cs="Arial"/>
          <w:color w:val="212121"/>
          <w:shd w:val="clear" w:color="auto" w:fill="FFFFFF"/>
          <w:lang w:val="en-US"/>
        </w:rPr>
        <w:t xml:space="preserve"> P, Saulnier O, Millman J, </w:t>
      </w:r>
      <w:proofErr w:type="spellStart"/>
      <w:r w:rsidRPr="00D43C39">
        <w:rPr>
          <w:rFonts w:ascii="Arial" w:hAnsi="Arial" w:cs="Arial"/>
          <w:color w:val="212121"/>
          <w:shd w:val="clear" w:color="auto" w:fill="FFFFFF"/>
          <w:lang w:val="en-US"/>
        </w:rPr>
        <w:t>Sjoboen</w:t>
      </w:r>
      <w:proofErr w:type="spellEnd"/>
      <w:r w:rsidRPr="00D43C39">
        <w:rPr>
          <w:rFonts w:ascii="Arial" w:hAnsi="Arial" w:cs="Arial"/>
          <w:color w:val="212121"/>
          <w:shd w:val="clear" w:color="auto" w:fill="FFFFFF"/>
          <w:lang w:val="en-US"/>
        </w:rPr>
        <w:t xml:space="preserve"> AH, Erickson AW, Ong W, Gordon V, Coudière-Morrison L, Mercier AL, </w:t>
      </w:r>
      <w:proofErr w:type="spellStart"/>
      <w:r w:rsidRPr="00D43C39">
        <w:rPr>
          <w:rFonts w:ascii="Arial" w:hAnsi="Arial" w:cs="Arial"/>
          <w:color w:val="212121"/>
          <w:shd w:val="clear" w:color="auto" w:fill="FFFFFF"/>
          <w:lang w:val="en-US"/>
        </w:rPr>
        <w:t>Shokouhian</w:t>
      </w:r>
      <w:proofErr w:type="spellEnd"/>
      <w:r w:rsidRPr="00D43C39">
        <w:rPr>
          <w:rFonts w:ascii="Arial" w:hAnsi="Arial" w:cs="Arial"/>
          <w:color w:val="212121"/>
          <w:shd w:val="clear" w:color="auto" w:fill="FFFFFF"/>
          <w:lang w:val="en-US"/>
        </w:rPr>
        <w:t xml:space="preserve"> M, Suárez RA, Ly M, Borlase S, Scott DS, </w:t>
      </w:r>
      <w:proofErr w:type="spellStart"/>
      <w:r w:rsidRPr="00D43C39">
        <w:rPr>
          <w:rFonts w:ascii="Arial" w:hAnsi="Arial" w:cs="Arial"/>
          <w:color w:val="212121"/>
          <w:shd w:val="clear" w:color="auto" w:fill="FFFFFF"/>
          <w:lang w:val="en-US"/>
        </w:rPr>
        <w:t>Vladoiu</w:t>
      </w:r>
      <w:proofErr w:type="spellEnd"/>
      <w:r w:rsidRPr="00D43C39">
        <w:rPr>
          <w:rFonts w:ascii="Arial" w:hAnsi="Arial" w:cs="Arial"/>
          <w:color w:val="212121"/>
          <w:shd w:val="clear" w:color="auto" w:fill="FFFFFF"/>
          <w:lang w:val="en-US"/>
        </w:rPr>
        <w:t xml:space="preserve"> MC, Farooq H, Sirbu O, Nakashima T, Nambu S, Funakoshi Y, </w:t>
      </w:r>
      <w:proofErr w:type="spellStart"/>
      <w:r w:rsidRPr="00D43C39">
        <w:rPr>
          <w:rFonts w:ascii="Arial" w:hAnsi="Arial" w:cs="Arial"/>
          <w:color w:val="212121"/>
          <w:shd w:val="clear" w:color="auto" w:fill="FFFFFF"/>
          <w:lang w:val="en-US"/>
        </w:rPr>
        <w:t>Bahcheli</w:t>
      </w:r>
      <w:proofErr w:type="spellEnd"/>
      <w:r w:rsidRPr="00D43C39">
        <w:rPr>
          <w:rFonts w:ascii="Arial" w:hAnsi="Arial" w:cs="Arial"/>
          <w:color w:val="212121"/>
          <w:shd w:val="clear" w:color="auto" w:fill="FFFFFF"/>
          <w:lang w:val="en-US"/>
        </w:rPr>
        <w:t xml:space="preserve"> A, Diaz-Mejia JJ, </w:t>
      </w:r>
      <w:proofErr w:type="spellStart"/>
      <w:r w:rsidRPr="00D43C39">
        <w:rPr>
          <w:rFonts w:ascii="Arial" w:hAnsi="Arial" w:cs="Arial"/>
          <w:color w:val="212121"/>
          <w:shd w:val="clear" w:color="auto" w:fill="FFFFFF"/>
          <w:lang w:val="en-US"/>
        </w:rPr>
        <w:t>Golser</w:t>
      </w:r>
      <w:proofErr w:type="spellEnd"/>
      <w:r w:rsidRPr="00D43C39">
        <w:rPr>
          <w:rFonts w:ascii="Arial" w:hAnsi="Arial" w:cs="Arial"/>
          <w:color w:val="212121"/>
          <w:shd w:val="clear" w:color="auto" w:fill="FFFFFF"/>
          <w:lang w:val="en-US"/>
        </w:rPr>
        <w:t xml:space="preserve"> J, Bach K, Phuong-Bao T, Skowron P, Wang EY, Kumar SA, Balin P, Visvanathan A, Lee JJY, Ayoub R, Chen X, Chen X, Mungall KL, Luu B, Bérubé P, Wang YC, Pfister SM, Kim SK, Delattre O, </w:t>
      </w:r>
      <w:proofErr w:type="spellStart"/>
      <w:r w:rsidRPr="00D43C39">
        <w:rPr>
          <w:rFonts w:ascii="Arial" w:hAnsi="Arial" w:cs="Arial"/>
          <w:color w:val="212121"/>
          <w:shd w:val="clear" w:color="auto" w:fill="FFFFFF"/>
          <w:lang w:val="en-US"/>
        </w:rPr>
        <w:t>Bourdeaut</w:t>
      </w:r>
      <w:proofErr w:type="spellEnd"/>
      <w:r w:rsidRPr="00D43C39">
        <w:rPr>
          <w:rFonts w:ascii="Arial" w:hAnsi="Arial" w:cs="Arial"/>
          <w:color w:val="212121"/>
          <w:shd w:val="clear" w:color="auto" w:fill="FFFFFF"/>
          <w:lang w:val="en-US"/>
        </w:rPr>
        <w:t xml:space="preserve"> F, </w:t>
      </w:r>
      <w:proofErr w:type="spellStart"/>
      <w:r w:rsidRPr="00D43C39">
        <w:rPr>
          <w:rFonts w:ascii="Arial" w:hAnsi="Arial" w:cs="Arial"/>
          <w:color w:val="212121"/>
          <w:shd w:val="clear" w:color="auto" w:fill="FFFFFF"/>
          <w:lang w:val="en-US"/>
        </w:rPr>
        <w:t>Doz</w:t>
      </w:r>
      <w:proofErr w:type="spellEnd"/>
      <w:r w:rsidRPr="00D43C39">
        <w:rPr>
          <w:rFonts w:ascii="Arial" w:hAnsi="Arial" w:cs="Arial"/>
          <w:color w:val="212121"/>
          <w:shd w:val="clear" w:color="auto" w:fill="FFFFFF"/>
          <w:lang w:val="en-US"/>
        </w:rPr>
        <w:t xml:space="preserve"> F, </w:t>
      </w:r>
      <w:proofErr w:type="spellStart"/>
      <w:r w:rsidRPr="00D43C39">
        <w:rPr>
          <w:rFonts w:ascii="Arial" w:hAnsi="Arial" w:cs="Arial"/>
          <w:color w:val="212121"/>
          <w:shd w:val="clear" w:color="auto" w:fill="FFFFFF"/>
          <w:lang w:val="en-US"/>
        </w:rPr>
        <w:t>Masliah</w:t>
      </w:r>
      <w:proofErr w:type="spellEnd"/>
      <w:r w:rsidRPr="00D43C39">
        <w:rPr>
          <w:rFonts w:ascii="Arial" w:hAnsi="Arial" w:cs="Arial"/>
          <w:color w:val="212121"/>
          <w:shd w:val="clear" w:color="auto" w:fill="FFFFFF"/>
          <w:lang w:val="en-US"/>
        </w:rPr>
        <w:t xml:space="preserve">-Planchon J, </w:t>
      </w:r>
      <w:proofErr w:type="spellStart"/>
      <w:r w:rsidRPr="00D43C39">
        <w:rPr>
          <w:rFonts w:ascii="Arial" w:hAnsi="Arial" w:cs="Arial"/>
          <w:color w:val="212121"/>
          <w:shd w:val="clear" w:color="auto" w:fill="FFFFFF"/>
          <w:lang w:val="en-US"/>
        </w:rPr>
        <w:t>Grajkowska</w:t>
      </w:r>
      <w:proofErr w:type="spellEnd"/>
      <w:r w:rsidRPr="00D43C39">
        <w:rPr>
          <w:rFonts w:ascii="Arial" w:hAnsi="Arial" w:cs="Arial"/>
          <w:color w:val="212121"/>
          <w:shd w:val="clear" w:color="auto" w:fill="FFFFFF"/>
          <w:lang w:val="en-US"/>
        </w:rPr>
        <w:t xml:space="preserve"> WA, Loukides J, Dirks P, Fèvre-</w:t>
      </w:r>
      <w:proofErr w:type="spellStart"/>
      <w:r w:rsidRPr="00D43C39">
        <w:rPr>
          <w:rFonts w:ascii="Arial" w:hAnsi="Arial" w:cs="Arial"/>
          <w:color w:val="212121"/>
          <w:shd w:val="clear" w:color="auto" w:fill="FFFFFF"/>
          <w:lang w:val="en-US"/>
        </w:rPr>
        <w:t>Montange</w:t>
      </w:r>
      <w:proofErr w:type="spellEnd"/>
      <w:r w:rsidRPr="00D43C39">
        <w:rPr>
          <w:rFonts w:ascii="Arial" w:hAnsi="Arial" w:cs="Arial"/>
          <w:color w:val="212121"/>
          <w:shd w:val="clear" w:color="auto" w:fill="FFFFFF"/>
          <w:lang w:val="en-US"/>
        </w:rPr>
        <w:t xml:space="preserve"> M, Jouvet A, French PJ, Kros JM, Zitterbart K, Bailey SD, Eberhart CG, Rao AAN, Giannini C, Olson JM, Garami M, Hauser P, Phillips JJ, Ra YS, de Torres C, Mora J, Li KKW, Ng HK, Poon WS, Pollack IF, López-Aguilar E, Gillespie GY, Van Meter TE, </w:t>
      </w:r>
      <w:proofErr w:type="spellStart"/>
      <w:r w:rsidRPr="00D43C39">
        <w:rPr>
          <w:rFonts w:ascii="Arial" w:hAnsi="Arial" w:cs="Arial"/>
          <w:color w:val="212121"/>
          <w:shd w:val="clear" w:color="auto" w:fill="FFFFFF"/>
          <w:lang w:val="en-US"/>
        </w:rPr>
        <w:t>Shofuda</w:t>
      </w:r>
      <w:proofErr w:type="spellEnd"/>
      <w:r w:rsidRPr="00D43C39">
        <w:rPr>
          <w:rFonts w:ascii="Arial" w:hAnsi="Arial" w:cs="Arial"/>
          <w:color w:val="212121"/>
          <w:shd w:val="clear" w:color="auto" w:fill="FFFFFF"/>
          <w:lang w:val="en-US"/>
        </w:rPr>
        <w:t xml:space="preserve"> T, Vibhakar R, Thompson RC, Cooper MK, Rubin JB, </w:t>
      </w:r>
      <w:proofErr w:type="spellStart"/>
      <w:r w:rsidRPr="00D43C39">
        <w:rPr>
          <w:rFonts w:ascii="Arial" w:hAnsi="Arial" w:cs="Arial"/>
          <w:color w:val="212121"/>
          <w:shd w:val="clear" w:color="auto" w:fill="FFFFFF"/>
          <w:lang w:val="en-US"/>
        </w:rPr>
        <w:t>Kumabe</w:t>
      </w:r>
      <w:proofErr w:type="spellEnd"/>
      <w:r w:rsidRPr="00D43C39">
        <w:rPr>
          <w:rFonts w:ascii="Arial" w:hAnsi="Arial" w:cs="Arial"/>
          <w:color w:val="212121"/>
          <w:shd w:val="clear" w:color="auto" w:fill="FFFFFF"/>
          <w:lang w:val="en-US"/>
        </w:rPr>
        <w:t xml:space="preserve"> T, Jung S, Lach B, </w:t>
      </w:r>
      <w:proofErr w:type="spellStart"/>
      <w:r w:rsidRPr="00D43C39">
        <w:rPr>
          <w:rFonts w:ascii="Arial" w:hAnsi="Arial" w:cs="Arial"/>
          <w:color w:val="212121"/>
          <w:shd w:val="clear" w:color="auto" w:fill="FFFFFF"/>
          <w:lang w:val="en-US"/>
        </w:rPr>
        <w:t>Iolascon</w:t>
      </w:r>
      <w:proofErr w:type="spellEnd"/>
      <w:r w:rsidRPr="00D43C39">
        <w:rPr>
          <w:rFonts w:ascii="Arial" w:hAnsi="Arial" w:cs="Arial"/>
          <w:color w:val="212121"/>
          <w:shd w:val="clear" w:color="auto" w:fill="FFFFFF"/>
          <w:lang w:val="en-US"/>
        </w:rPr>
        <w:t xml:space="preserve"> A, Ferrucci V, de Antonellis P, Zollo M, Cinalli G, Robinson S, Stearns DS, Van Meir EG, </w:t>
      </w:r>
      <w:proofErr w:type="spellStart"/>
      <w:r w:rsidRPr="00D43C39">
        <w:rPr>
          <w:rFonts w:ascii="Arial" w:hAnsi="Arial" w:cs="Arial"/>
          <w:color w:val="212121"/>
          <w:shd w:val="clear" w:color="auto" w:fill="FFFFFF"/>
          <w:lang w:val="en-US"/>
        </w:rPr>
        <w:t>Porrati</w:t>
      </w:r>
      <w:proofErr w:type="spellEnd"/>
      <w:r w:rsidRPr="00D43C39">
        <w:rPr>
          <w:rFonts w:ascii="Arial" w:hAnsi="Arial" w:cs="Arial"/>
          <w:color w:val="212121"/>
          <w:shd w:val="clear" w:color="auto" w:fill="FFFFFF"/>
          <w:lang w:val="en-US"/>
        </w:rPr>
        <w:t xml:space="preserve"> P, Finocchiaro G, Massimino M, Carlotti CG, Faria CC, Roussel MF, Boop F, Chan JA, Aldinger KA, Razavi F, Silvestri E, McLendon RE, Thompson EM, Ansari M, Garre ML, Chico F, Eguía P, </w:t>
      </w:r>
      <w:proofErr w:type="spellStart"/>
      <w:r w:rsidRPr="00D43C39">
        <w:rPr>
          <w:rFonts w:ascii="Arial" w:hAnsi="Arial" w:cs="Arial"/>
          <w:color w:val="212121"/>
          <w:shd w:val="clear" w:color="auto" w:fill="FFFFFF"/>
          <w:lang w:val="en-US"/>
        </w:rPr>
        <w:t>Pérezpeña</w:t>
      </w:r>
      <w:proofErr w:type="spellEnd"/>
      <w:r w:rsidRPr="00D43C39">
        <w:rPr>
          <w:rFonts w:ascii="Arial" w:hAnsi="Arial" w:cs="Arial"/>
          <w:color w:val="212121"/>
          <w:shd w:val="clear" w:color="auto" w:fill="FFFFFF"/>
          <w:lang w:val="en-US"/>
        </w:rPr>
        <w:t xml:space="preserve"> M, Morrissy AS, Cavalli FMG, Wu X, Daniels C, Rich JN, Jones SJM, Moore RA, Marra MA, Huang X, </w:t>
      </w:r>
      <w:proofErr w:type="spellStart"/>
      <w:r w:rsidRPr="00D43C39">
        <w:rPr>
          <w:rFonts w:ascii="Arial" w:hAnsi="Arial" w:cs="Arial"/>
          <w:color w:val="212121"/>
          <w:shd w:val="clear" w:color="auto" w:fill="FFFFFF"/>
          <w:lang w:val="en-US"/>
        </w:rPr>
        <w:t>Reimand</w:t>
      </w:r>
      <w:proofErr w:type="spellEnd"/>
      <w:r w:rsidRPr="00D43C39">
        <w:rPr>
          <w:rFonts w:ascii="Arial" w:hAnsi="Arial" w:cs="Arial"/>
          <w:color w:val="212121"/>
          <w:shd w:val="clear" w:color="auto" w:fill="FFFFFF"/>
          <w:lang w:val="en-US"/>
        </w:rPr>
        <w:t xml:space="preserve"> J, Sorensen PH, Wechsler-Reya RJ, Weiss WA, Pugh TJ, Garzia L, Kleinman CL, Stein LD, Jabado N, Malkin D, Ayrault O, Golden JA, Ellison DW, Doble B, Ramaswamy V, </w:t>
      </w:r>
      <w:proofErr w:type="spellStart"/>
      <w:r w:rsidRPr="00D43C39">
        <w:rPr>
          <w:rFonts w:ascii="Arial" w:hAnsi="Arial" w:cs="Arial"/>
          <w:color w:val="212121"/>
          <w:shd w:val="clear" w:color="auto" w:fill="FFFFFF"/>
          <w:lang w:val="en-US"/>
        </w:rPr>
        <w:t>Werbowetski</w:t>
      </w:r>
      <w:proofErr w:type="spellEnd"/>
      <w:r w:rsidRPr="00D43C39">
        <w:rPr>
          <w:rFonts w:ascii="Arial" w:hAnsi="Arial" w:cs="Arial"/>
          <w:color w:val="212121"/>
          <w:shd w:val="clear" w:color="auto" w:fill="FFFFFF"/>
          <w:lang w:val="en-US"/>
        </w:rPr>
        <w:t xml:space="preserve">-Ogilvie TE, Suzuki H, Millen KJ, Taylor MD. Failure of human rhombic lip differentiation underlies medulloblastoma formation. Nature. 2022 Sep;609(7929):1021-1028. </w:t>
      </w:r>
      <w:proofErr w:type="spellStart"/>
      <w:r w:rsidRPr="00D43C39">
        <w:rPr>
          <w:rFonts w:ascii="Arial" w:hAnsi="Arial" w:cs="Arial"/>
          <w:color w:val="212121"/>
          <w:shd w:val="clear" w:color="auto" w:fill="FFFFFF"/>
          <w:lang w:val="en-US"/>
        </w:rPr>
        <w:t>doi</w:t>
      </w:r>
      <w:proofErr w:type="spellEnd"/>
      <w:r w:rsidRPr="00D43C39">
        <w:rPr>
          <w:rFonts w:ascii="Arial" w:hAnsi="Arial" w:cs="Arial"/>
          <w:color w:val="212121"/>
          <w:shd w:val="clear" w:color="auto" w:fill="FFFFFF"/>
          <w:lang w:val="en-US"/>
        </w:rPr>
        <w:t>: 10.1038/s41586-022-05215-w.</w:t>
      </w:r>
    </w:p>
    <w:p w14:paraId="09B54786" w14:textId="77777777" w:rsidR="00FD54BF" w:rsidRPr="00D43C39" w:rsidRDefault="00FD54BF" w:rsidP="00FD54BF">
      <w:pPr>
        <w:pBdr>
          <w:top w:val="single" w:sz="4" w:space="1" w:color="auto"/>
          <w:left w:val="single" w:sz="4" w:space="4" w:color="auto"/>
          <w:bottom w:val="single" w:sz="4" w:space="1" w:color="auto"/>
          <w:right w:val="single" w:sz="4" w:space="4" w:color="auto"/>
        </w:pBdr>
        <w:rPr>
          <w:rFonts w:ascii="Arial" w:hAnsi="Arial" w:cs="Arial"/>
        </w:rPr>
      </w:pPr>
    </w:p>
    <w:p w14:paraId="25977EC1" w14:textId="0E59A96B" w:rsidR="00FD54BF" w:rsidRPr="00D43C39" w:rsidRDefault="00C57BDA" w:rsidP="00C57BDA">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D43C39">
        <w:rPr>
          <w:rFonts w:ascii="Arial" w:hAnsi="Arial" w:cs="Arial"/>
          <w:color w:val="212121"/>
          <w:shd w:val="clear" w:color="auto" w:fill="FFFFFF"/>
        </w:rPr>
        <w:t xml:space="preserve">Ferrucci V, Kong DY, </w:t>
      </w:r>
      <w:proofErr w:type="spellStart"/>
      <w:r w:rsidRPr="00D43C39">
        <w:rPr>
          <w:rFonts w:ascii="Arial" w:hAnsi="Arial" w:cs="Arial"/>
          <w:color w:val="212121"/>
          <w:shd w:val="clear" w:color="auto" w:fill="FFFFFF"/>
        </w:rPr>
        <w:t>Asadzadeh</w:t>
      </w:r>
      <w:proofErr w:type="spellEnd"/>
      <w:r w:rsidRPr="00D43C39">
        <w:rPr>
          <w:rFonts w:ascii="Arial" w:hAnsi="Arial" w:cs="Arial"/>
          <w:color w:val="212121"/>
          <w:shd w:val="clear" w:color="auto" w:fill="FFFFFF"/>
        </w:rPr>
        <w:t xml:space="preserve"> F, Marrone L, Boccia A, Siciliano R, Criscuolo G, Anastasio C, Quarantelli F, </w:t>
      </w:r>
      <w:proofErr w:type="spellStart"/>
      <w:r w:rsidRPr="00D43C39">
        <w:rPr>
          <w:rFonts w:ascii="Arial" w:hAnsi="Arial" w:cs="Arial"/>
          <w:color w:val="212121"/>
          <w:shd w:val="clear" w:color="auto" w:fill="FFFFFF"/>
        </w:rPr>
        <w:t>Comegna</w:t>
      </w:r>
      <w:proofErr w:type="spellEnd"/>
      <w:r w:rsidRPr="00D43C39">
        <w:rPr>
          <w:rFonts w:ascii="Arial" w:hAnsi="Arial" w:cs="Arial"/>
          <w:color w:val="212121"/>
          <w:shd w:val="clear" w:color="auto" w:fill="FFFFFF"/>
        </w:rPr>
        <w:t xml:space="preserve"> M, Pisano I, Passariello M, Iacobucci I, Monica RD, Izzo B, Cerino P, Fusco G, Viscardi M, Brandi S, Pierri BM, Borriello G, Tiberio C, Atripaldi L, Bianchi M, Paolella G, </w:t>
      </w:r>
      <w:proofErr w:type="spellStart"/>
      <w:r w:rsidRPr="00D43C39">
        <w:rPr>
          <w:rFonts w:ascii="Arial" w:hAnsi="Arial" w:cs="Arial"/>
          <w:color w:val="212121"/>
          <w:shd w:val="clear" w:color="auto" w:fill="FFFFFF"/>
        </w:rPr>
        <w:t>Capoluongo</w:t>
      </w:r>
      <w:proofErr w:type="spellEnd"/>
      <w:r w:rsidRPr="00D43C39">
        <w:rPr>
          <w:rFonts w:ascii="Arial" w:hAnsi="Arial" w:cs="Arial"/>
          <w:color w:val="212121"/>
          <w:shd w:val="clear" w:color="auto" w:fill="FFFFFF"/>
        </w:rPr>
        <w:t xml:space="preserve"> E, Castaldo G, Chiariotti L, Monti M, De Lorenzo C, </w:t>
      </w:r>
      <w:proofErr w:type="spellStart"/>
      <w:r w:rsidRPr="00D43C39">
        <w:rPr>
          <w:rFonts w:ascii="Arial" w:hAnsi="Arial" w:cs="Arial"/>
          <w:color w:val="212121"/>
          <w:shd w:val="clear" w:color="auto" w:fill="FFFFFF"/>
        </w:rPr>
        <w:t>Yun</w:t>
      </w:r>
      <w:proofErr w:type="spellEnd"/>
      <w:r w:rsidRPr="00D43C39">
        <w:rPr>
          <w:rFonts w:ascii="Arial" w:hAnsi="Arial" w:cs="Arial"/>
          <w:color w:val="212121"/>
          <w:shd w:val="clear" w:color="auto" w:fill="FFFFFF"/>
        </w:rPr>
        <w:t xml:space="preserve"> KS, Pascarella S, </w:t>
      </w:r>
      <w:proofErr w:type="spellStart"/>
      <w:r w:rsidRPr="00D43C39">
        <w:rPr>
          <w:rFonts w:ascii="Arial" w:hAnsi="Arial" w:cs="Arial"/>
          <w:color w:val="212121"/>
          <w:shd w:val="clear" w:color="auto" w:fill="FFFFFF"/>
        </w:rPr>
        <w:t>Cheong</w:t>
      </w:r>
      <w:proofErr w:type="spellEnd"/>
      <w:r w:rsidRPr="00D43C39">
        <w:rPr>
          <w:rFonts w:ascii="Arial" w:hAnsi="Arial" w:cs="Arial"/>
          <w:color w:val="212121"/>
          <w:shd w:val="clear" w:color="auto" w:fill="FFFFFF"/>
        </w:rPr>
        <w:t xml:space="preserve"> JH, Kim HY, Zollo M. Long-chain </w:t>
      </w:r>
      <w:proofErr w:type="spellStart"/>
      <w:r w:rsidRPr="00D43C39">
        <w:rPr>
          <w:rFonts w:ascii="Arial" w:hAnsi="Arial" w:cs="Arial"/>
          <w:color w:val="212121"/>
          <w:shd w:val="clear" w:color="auto" w:fill="FFFFFF"/>
        </w:rPr>
        <w:t>polyphosphates</w:t>
      </w:r>
      <w:proofErr w:type="spellEnd"/>
      <w:r w:rsidRPr="00D43C39">
        <w:rPr>
          <w:rFonts w:ascii="Arial" w:hAnsi="Arial" w:cs="Arial"/>
          <w:color w:val="212121"/>
          <w:shd w:val="clear" w:color="auto" w:fill="FFFFFF"/>
        </w:rPr>
        <w:t xml:space="preserve"> </w:t>
      </w:r>
      <w:proofErr w:type="spellStart"/>
      <w:r w:rsidRPr="00D43C39">
        <w:rPr>
          <w:rFonts w:ascii="Arial" w:hAnsi="Arial" w:cs="Arial"/>
          <w:color w:val="212121"/>
          <w:shd w:val="clear" w:color="auto" w:fill="FFFFFF"/>
        </w:rPr>
        <w:t>impair</w:t>
      </w:r>
      <w:proofErr w:type="spellEnd"/>
      <w:r w:rsidRPr="00D43C39">
        <w:rPr>
          <w:rFonts w:ascii="Arial" w:hAnsi="Arial" w:cs="Arial"/>
          <w:color w:val="212121"/>
          <w:shd w:val="clear" w:color="auto" w:fill="FFFFFF"/>
        </w:rPr>
        <w:t xml:space="preserve"> SARS-CoV-</w:t>
      </w:r>
      <w:r w:rsidRPr="00D43C39">
        <w:rPr>
          <w:rFonts w:ascii="Arial" w:hAnsi="Arial" w:cs="Arial"/>
          <w:color w:val="212121"/>
          <w:shd w:val="clear" w:color="auto" w:fill="FFFFFF"/>
        </w:rPr>
        <w:lastRenderedPageBreak/>
        <w:t xml:space="preserve">2 </w:t>
      </w:r>
      <w:proofErr w:type="spellStart"/>
      <w:r w:rsidRPr="00D43C39">
        <w:rPr>
          <w:rFonts w:ascii="Arial" w:hAnsi="Arial" w:cs="Arial"/>
          <w:color w:val="212121"/>
          <w:shd w:val="clear" w:color="auto" w:fill="FFFFFF"/>
        </w:rPr>
        <w:t>infection</w:t>
      </w:r>
      <w:proofErr w:type="spellEnd"/>
      <w:r w:rsidRPr="00D43C39">
        <w:rPr>
          <w:rFonts w:ascii="Arial" w:hAnsi="Arial" w:cs="Arial"/>
          <w:color w:val="212121"/>
          <w:shd w:val="clear" w:color="auto" w:fill="FFFFFF"/>
        </w:rPr>
        <w:t xml:space="preserve"> and </w:t>
      </w:r>
      <w:proofErr w:type="spellStart"/>
      <w:r w:rsidRPr="00D43C39">
        <w:rPr>
          <w:rFonts w:ascii="Arial" w:hAnsi="Arial" w:cs="Arial"/>
          <w:color w:val="212121"/>
          <w:shd w:val="clear" w:color="auto" w:fill="FFFFFF"/>
        </w:rPr>
        <w:t>replication</w:t>
      </w:r>
      <w:proofErr w:type="spellEnd"/>
      <w:r w:rsidRPr="00D43C39">
        <w:rPr>
          <w:rFonts w:ascii="Arial" w:hAnsi="Arial" w:cs="Arial"/>
          <w:color w:val="212121"/>
          <w:shd w:val="clear" w:color="auto" w:fill="FFFFFF"/>
        </w:rPr>
        <w:t xml:space="preserve">. </w:t>
      </w:r>
      <w:r w:rsidRPr="00D43C39">
        <w:rPr>
          <w:rFonts w:ascii="Arial" w:hAnsi="Arial" w:cs="Arial"/>
          <w:color w:val="212121"/>
          <w:shd w:val="clear" w:color="auto" w:fill="FFFFFF"/>
          <w:lang w:val="en-US"/>
        </w:rPr>
        <w:t>Sci Signal. 2021 Jul 6;14(690</w:t>
      </w:r>
      <w:proofErr w:type="gramStart"/>
      <w:r w:rsidRPr="00D43C39">
        <w:rPr>
          <w:rFonts w:ascii="Arial" w:hAnsi="Arial" w:cs="Arial"/>
          <w:color w:val="212121"/>
          <w:shd w:val="clear" w:color="auto" w:fill="FFFFFF"/>
          <w:lang w:val="en-US"/>
        </w:rPr>
        <w:t>):eabe</w:t>
      </w:r>
      <w:proofErr w:type="gramEnd"/>
      <w:r w:rsidRPr="00D43C39">
        <w:rPr>
          <w:rFonts w:ascii="Arial" w:hAnsi="Arial" w:cs="Arial"/>
          <w:color w:val="212121"/>
          <w:shd w:val="clear" w:color="auto" w:fill="FFFFFF"/>
          <w:lang w:val="en-US"/>
        </w:rPr>
        <w:t xml:space="preserve">5040. </w:t>
      </w:r>
      <w:proofErr w:type="spellStart"/>
      <w:r w:rsidRPr="00D43C39">
        <w:rPr>
          <w:rFonts w:ascii="Arial" w:hAnsi="Arial" w:cs="Arial"/>
          <w:color w:val="212121"/>
          <w:shd w:val="clear" w:color="auto" w:fill="FFFFFF"/>
          <w:lang w:val="en-US"/>
        </w:rPr>
        <w:t>doi</w:t>
      </w:r>
      <w:proofErr w:type="spellEnd"/>
      <w:r w:rsidRPr="00D43C39">
        <w:rPr>
          <w:rFonts w:ascii="Arial" w:hAnsi="Arial" w:cs="Arial"/>
          <w:color w:val="212121"/>
          <w:shd w:val="clear" w:color="auto" w:fill="FFFFFF"/>
          <w:lang w:val="en-US"/>
        </w:rPr>
        <w:t>: 10.1126/</w:t>
      </w:r>
      <w:proofErr w:type="gramStart"/>
      <w:r w:rsidRPr="00D43C39">
        <w:rPr>
          <w:rFonts w:ascii="Arial" w:hAnsi="Arial" w:cs="Arial"/>
          <w:color w:val="212121"/>
          <w:shd w:val="clear" w:color="auto" w:fill="FFFFFF"/>
          <w:lang w:val="en-US"/>
        </w:rPr>
        <w:t>scisignal.abe</w:t>
      </w:r>
      <w:proofErr w:type="gramEnd"/>
      <w:r w:rsidRPr="00D43C39">
        <w:rPr>
          <w:rFonts w:ascii="Arial" w:hAnsi="Arial" w:cs="Arial"/>
          <w:color w:val="212121"/>
          <w:shd w:val="clear" w:color="auto" w:fill="FFFFFF"/>
          <w:lang w:val="en-US"/>
        </w:rPr>
        <w:t>5040. PMID: 34230209; PMCID: PMC8432949.</w:t>
      </w:r>
    </w:p>
    <w:p w14:paraId="6730BE66" w14:textId="77777777" w:rsidR="00FD54BF" w:rsidRPr="00D43C39" w:rsidRDefault="00FD54BF">
      <w:pPr>
        <w:rPr>
          <w:rFonts w:ascii="Arial" w:hAnsi="Arial" w:cs="Arial"/>
          <w:lang w:val="en-US"/>
        </w:rPr>
      </w:pPr>
    </w:p>
    <w:p w14:paraId="123A8834" w14:textId="6B8C721B" w:rsidR="00FD54BF" w:rsidRPr="00893C0F" w:rsidRDefault="009F211E">
      <w:pPr>
        <w:rPr>
          <w:rFonts w:ascii="Arial" w:hAnsi="Arial" w:cs="Arial"/>
          <w:lang w:val="en-US"/>
        </w:rPr>
      </w:pPr>
      <w:r w:rsidRPr="00893C0F">
        <w:rPr>
          <w:rFonts w:ascii="Arial" w:hAnsi="Arial" w:cs="Arial"/>
          <w:b/>
          <w:bCs/>
          <w:lang w:val="en-US"/>
        </w:rPr>
        <w:t>FUNDING</w:t>
      </w:r>
      <w:r w:rsidRPr="00893C0F">
        <w:rPr>
          <w:rFonts w:ascii="Arial" w:hAnsi="Arial" w:cs="Arial"/>
          <w:lang w:val="en-US"/>
        </w:rPr>
        <w:t xml:space="preserve"> </w:t>
      </w:r>
    </w:p>
    <w:p w14:paraId="2D6361FB" w14:textId="4B4F985B" w:rsidR="00934FC0" w:rsidRDefault="00934FC0" w:rsidP="00934FC0">
      <w:pPr>
        <w:pBdr>
          <w:top w:val="single" w:sz="4" w:space="1" w:color="auto"/>
          <w:left w:val="single" w:sz="4" w:space="4" w:color="auto"/>
          <w:bottom w:val="single" w:sz="4" w:space="1" w:color="auto"/>
          <w:right w:val="single" w:sz="4" w:space="4" w:color="auto"/>
        </w:pBdr>
        <w:jc w:val="both"/>
        <w:rPr>
          <w:rFonts w:ascii="Arial" w:hAnsi="Arial" w:cs="Arial"/>
        </w:rPr>
      </w:pPr>
      <w:r w:rsidRPr="00893C0F">
        <w:rPr>
          <w:rFonts w:ascii="Arial" w:hAnsi="Arial" w:cs="Arial"/>
          <w:lang w:val="en-US"/>
        </w:rPr>
        <w:t xml:space="preserve">“Translational research to tackle </w:t>
      </w:r>
      <w:proofErr w:type="spellStart"/>
      <w:r w:rsidRPr="00893C0F">
        <w:rPr>
          <w:rFonts w:ascii="Arial" w:hAnsi="Arial" w:cs="Arial"/>
          <w:lang w:val="en-US"/>
        </w:rPr>
        <w:t>tumour</w:t>
      </w:r>
      <w:proofErr w:type="spellEnd"/>
      <w:r w:rsidRPr="00893C0F">
        <w:rPr>
          <w:rFonts w:ascii="Arial" w:hAnsi="Arial" w:cs="Arial"/>
          <w:lang w:val="en-US"/>
        </w:rPr>
        <w:t xml:space="preserve"> immune microenvironment for recurrent and metastatic Medulloblastoma” (PRIN 2022, </w:t>
      </w:r>
      <w:proofErr w:type="spellStart"/>
      <w:r w:rsidRPr="00893C0F">
        <w:rPr>
          <w:rFonts w:ascii="Arial" w:hAnsi="Arial" w:cs="Arial"/>
          <w:lang w:val="en-US"/>
        </w:rPr>
        <w:t>codice</w:t>
      </w:r>
      <w:proofErr w:type="spellEnd"/>
      <w:r w:rsidRPr="00893C0F">
        <w:rPr>
          <w:rFonts w:ascii="Arial" w:hAnsi="Arial" w:cs="Arial"/>
          <w:lang w:val="en-US"/>
        </w:rPr>
        <w:t xml:space="preserve"> Progetto: 2022MXFLMZ, CUP: E53D23007270006). </w:t>
      </w:r>
      <w:r w:rsidRPr="00934FC0">
        <w:rPr>
          <w:rFonts w:ascii="Arial" w:hAnsi="Arial" w:cs="Arial"/>
        </w:rPr>
        <w:t>Da 01/10/2023 a 01/</w:t>
      </w:r>
      <w:r>
        <w:rPr>
          <w:rFonts w:ascii="Arial" w:hAnsi="Arial" w:cs="Arial"/>
        </w:rPr>
        <w:t>02</w:t>
      </w:r>
      <w:r w:rsidRPr="00934FC0">
        <w:rPr>
          <w:rFonts w:ascii="Arial" w:hAnsi="Arial" w:cs="Arial"/>
        </w:rPr>
        <w:t>/202</w:t>
      </w:r>
      <w:r>
        <w:rPr>
          <w:rFonts w:ascii="Arial" w:hAnsi="Arial" w:cs="Arial"/>
        </w:rPr>
        <w:t>6.</w:t>
      </w:r>
    </w:p>
    <w:p w14:paraId="5A3F1E31" w14:textId="77777777" w:rsidR="00934FC0" w:rsidRDefault="00934FC0" w:rsidP="00934FC0">
      <w:pPr>
        <w:pBdr>
          <w:top w:val="single" w:sz="4" w:space="1" w:color="auto"/>
          <w:left w:val="single" w:sz="4" w:space="4" w:color="auto"/>
          <w:bottom w:val="single" w:sz="4" w:space="1" w:color="auto"/>
          <w:right w:val="single" w:sz="4" w:space="4" w:color="auto"/>
        </w:pBdr>
        <w:jc w:val="both"/>
        <w:rPr>
          <w:rFonts w:ascii="Arial" w:hAnsi="Arial" w:cs="Arial"/>
        </w:rPr>
      </w:pPr>
    </w:p>
    <w:p w14:paraId="5AB28BC9" w14:textId="567EE56F" w:rsidR="00934FC0" w:rsidRPr="00893C0F" w:rsidRDefault="00934FC0" w:rsidP="00934FC0">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934FC0">
        <w:rPr>
          <w:rFonts w:ascii="Arial" w:hAnsi="Arial" w:cs="Arial"/>
        </w:rPr>
        <w:t xml:space="preserve">“New </w:t>
      </w:r>
      <w:proofErr w:type="spellStart"/>
      <w:r w:rsidRPr="00934FC0">
        <w:rPr>
          <w:rFonts w:ascii="Arial" w:hAnsi="Arial" w:cs="Arial"/>
        </w:rPr>
        <w:t>therapeutics</w:t>
      </w:r>
      <w:proofErr w:type="spellEnd"/>
      <w:r w:rsidRPr="00934FC0">
        <w:rPr>
          <w:rFonts w:ascii="Arial" w:hAnsi="Arial" w:cs="Arial"/>
        </w:rPr>
        <w:t xml:space="preserve"> targets with clinical </w:t>
      </w:r>
      <w:proofErr w:type="spellStart"/>
      <w:r w:rsidRPr="00934FC0">
        <w:rPr>
          <w:rFonts w:ascii="Arial" w:hAnsi="Arial" w:cs="Arial"/>
        </w:rPr>
        <w:t>intervention</w:t>
      </w:r>
      <w:proofErr w:type="spellEnd"/>
      <w:r w:rsidRPr="00934FC0">
        <w:rPr>
          <w:rFonts w:ascii="Arial" w:hAnsi="Arial" w:cs="Arial"/>
        </w:rPr>
        <w:t xml:space="preserve"> for </w:t>
      </w:r>
      <w:proofErr w:type="spellStart"/>
      <w:r w:rsidRPr="00934FC0">
        <w:rPr>
          <w:rFonts w:ascii="Arial" w:hAnsi="Arial" w:cs="Arial"/>
        </w:rPr>
        <w:t>both</w:t>
      </w:r>
      <w:proofErr w:type="spellEnd"/>
      <w:r w:rsidRPr="00934FC0">
        <w:rPr>
          <w:rFonts w:ascii="Arial" w:hAnsi="Arial" w:cs="Arial"/>
        </w:rPr>
        <w:t xml:space="preserve"> </w:t>
      </w:r>
      <w:proofErr w:type="spellStart"/>
      <w:r w:rsidRPr="00934FC0">
        <w:rPr>
          <w:rFonts w:ascii="Arial" w:hAnsi="Arial" w:cs="Arial"/>
        </w:rPr>
        <w:t>paediatric</w:t>
      </w:r>
      <w:proofErr w:type="spellEnd"/>
      <w:r w:rsidRPr="00934FC0">
        <w:rPr>
          <w:rFonts w:ascii="Arial" w:hAnsi="Arial" w:cs="Arial"/>
        </w:rPr>
        <w:t xml:space="preserve"> and </w:t>
      </w:r>
      <w:proofErr w:type="spellStart"/>
      <w:r w:rsidRPr="00934FC0">
        <w:rPr>
          <w:rFonts w:ascii="Arial" w:hAnsi="Arial" w:cs="Arial"/>
        </w:rPr>
        <w:t>adult</w:t>
      </w:r>
      <w:proofErr w:type="spellEnd"/>
      <w:r w:rsidRPr="00934FC0">
        <w:rPr>
          <w:rFonts w:ascii="Arial" w:hAnsi="Arial" w:cs="Arial"/>
        </w:rPr>
        <w:t xml:space="preserve"> Brain </w:t>
      </w:r>
      <w:proofErr w:type="spellStart"/>
      <w:r w:rsidRPr="00934FC0">
        <w:rPr>
          <w:rFonts w:ascii="Arial" w:hAnsi="Arial" w:cs="Arial"/>
        </w:rPr>
        <w:t>cancer</w:t>
      </w:r>
      <w:proofErr w:type="spellEnd"/>
      <w:r w:rsidRPr="00934FC0">
        <w:rPr>
          <w:rFonts w:ascii="Arial" w:hAnsi="Arial" w:cs="Arial"/>
        </w:rPr>
        <w:t xml:space="preserve">” (Direzione generale della Ricerca e dell’innovazione in </w:t>
      </w:r>
      <w:proofErr w:type="spellStart"/>
      <w:r w:rsidRPr="00934FC0">
        <w:rPr>
          <w:rFonts w:ascii="Arial" w:hAnsi="Arial" w:cs="Arial"/>
        </w:rPr>
        <w:t>sanita’</w:t>
      </w:r>
      <w:proofErr w:type="spellEnd"/>
      <w:r w:rsidRPr="00934FC0">
        <w:rPr>
          <w:rFonts w:ascii="Arial" w:hAnsi="Arial" w:cs="Arial"/>
        </w:rPr>
        <w:t xml:space="preserve"> PNRR - Ministero della Salute 10128 - PNRR-TR1-2023-12378404). </w:t>
      </w:r>
      <w:r w:rsidRPr="00893C0F">
        <w:rPr>
          <w:rFonts w:ascii="Arial" w:hAnsi="Arial" w:cs="Arial"/>
          <w:lang w:val="en-US"/>
        </w:rPr>
        <w:t>Da 30/08/2024 a 30/08/2026.</w:t>
      </w:r>
    </w:p>
    <w:p w14:paraId="43C19BC7" w14:textId="77777777" w:rsidR="00934FC0" w:rsidRPr="00893C0F" w:rsidRDefault="00934FC0" w:rsidP="00934FC0">
      <w:pPr>
        <w:pBdr>
          <w:top w:val="single" w:sz="4" w:space="1" w:color="auto"/>
          <w:left w:val="single" w:sz="4" w:space="4" w:color="auto"/>
          <w:bottom w:val="single" w:sz="4" w:space="1" w:color="auto"/>
          <w:right w:val="single" w:sz="4" w:space="4" w:color="auto"/>
        </w:pBdr>
        <w:jc w:val="both"/>
        <w:rPr>
          <w:rFonts w:ascii="Arial" w:hAnsi="Arial" w:cs="Arial"/>
          <w:lang w:val="en-US"/>
        </w:rPr>
      </w:pPr>
    </w:p>
    <w:p w14:paraId="510D9189" w14:textId="5D211D2D" w:rsidR="00934FC0" w:rsidRPr="00893C0F" w:rsidRDefault="00934FC0" w:rsidP="00934FC0">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893C0F">
        <w:rPr>
          <w:rFonts w:ascii="Arial" w:hAnsi="Arial" w:cs="Arial"/>
          <w:lang w:val="en-US"/>
        </w:rPr>
        <w:t xml:space="preserve">“Integrating genetic models to mechanistically dissect cytokinesis failure in neurodevelopmental disorders (NDDs)” (PRIN 2022, </w:t>
      </w:r>
      <w:proofErr w:type="spellStart"/>
      <w:r w:rsidRPr="00893C0F">
        <w:rPr>
          <w:rFonts w:ascii="Arial" w:hAnsi="Arial" w:cs="Arial"/>
          <w:lang w:val="en-US"/>
        </w:rPr>
        <w:t>settore</w:t>
      </w:r>
      <w:proofErr w:type="spellEnd"/>
      <w:r w:rsidRPr="00893C0F">
        <w:rPr>
          <w:rFonts w:ascii="Arial" w:hAnsi="Arial" w:cs="Arial"/>
          <w:lang w:val="en-US"/>
        </w:rPr>
        <w:t xml:space="preserve"> LS2, </w:t>
      </w:r>
      <w:proofErr w:type="spellStart"/>
      <w:r w:rsidRPr="00893C0F">
        <w:rPr>
          <w:rFonts w:ascii="Arial" w:hAnsi="Arial" w:cs="Arial"/>
          <w:lang w:val="en-US"/>
        </w:rPr>
        <w:t>codice</w:t>
      </w:r>
      <w:proofErr w:type="spellEnd"/>
      <w:r w:rsidRPr="00893C0F">
        <w:rPr>
          <w:rFonts w:ascii="Arial" w:hAnsi="Arial" w:cs="Arial"/>
          <w:lang w:val="en-US"/>
        </w:rPr>
        <w:t xml:space="preserve"> Progetto: 2022T59RWR, CUP: E53D2300496 0006). Da 28/109/2023 a 01/02/2026.</w:t>
      </w:r>
    </w:p>
    <w:p w14:paraId="18D39EC6" w14:textId="109521DE" w:rsidR="00934FC0" w:rsidRPr="00893C0F" w:rsidRDefault="00934FC0" w:rsidP="00934FC0">
      <w:pPr>
        <w:pBdr>
          <w:top w:val="single" w:sz="4" w:space="1" w:color="auto"/>
          <w:left w:val="single" w:sz="4" w:space="4" w:color="auto"/>
          <w:bottom w:val="single" w:sz="4" w:space="1" w:color="auto"/>
          <w:right w:val="single" w:sz="4" w:space="4" w:color="auto"/>
        </w:pBdr>
        <w:jc w:val="both"/>
        <w:rPr>
          <w:rFonts w:ascii="Arial" w:hAnsi="Arial" w:cs="Arial"/>
          <w:lang w:val="en-US"/>
        </w:rPr>
      </w:pPr>
    </w:p>
    <w:p w14:paraId="5B142138" w14:textId="50844442" w:rsidR="005310A5" w:rsidRPr="00893C0F" w:rsidRDefault="00934FC0" w:rsidP="00934FC0">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893C0F">
        <w:rPr>
          <w:rFonts w:ascii="Arial" w:hAnsi="Arial" w:cs="Arial"/>
          <w:lang w:val="en-US"/>
        </w:rPr>
        <w:t>“MNESYS - A multiscale integrated approach to the study of the nervous system in health and disease” (PNRR “</w:t>
      </w:r>
      <w:proofErr w:type="spellStart"/>
      <w:r w:rsidRPr="00893C0F">
        <w:rPr>
          <w:rFonts w:ascii="Arial" w:hAnsi="Arial" w:cs="Arial"/>
          <w:lang w:val="en-US"/>
        </w:rPr>
        <w:t>Partenariato</w:t>
      </w:r>
      <w:proofErr w:type="spellEnd"/>
      <w:r w:rsidRPr="00893C0F">
        <w:rPr>
          <w:rFonts w:ascii="Arial" w:hAnsi="Arial" w:cs="Arial"/>
          <w:lang w:val="en-US"/>
        </w:rPr>
        <w:t xml:space="preserve"> di </w:t>
      </w:r>
      <w:proofErr w:type="spellStart"/>
      <w:r w:rsidRPr="00893C0F">
        <w:rPr>
          <w:rFonts w:ascii="Arial" w:hAnsi="Arial" w:cs="Arial"/>
          <w:lang w:val="en-US"/>
        </w:rPr>
        <w:t>Neuroscienze</w:t>
      </w:r>
      <w:proofErr w:type="spellEnd"/>
      <w:r w:rsidRPr="00893C0F">
        <w:rPr>
          <w:rFonts w:ascii="Arial" w:hAnsi="Arial" w:cs="Arial"/>
          <w:lang w:val="en-US"/>
        </w:rPr>
        <w:t xml:space="preserve"> e </w:t>
      </w:r>
      <w:proofErr w:type="spellStart"/>
      <w:r w:rsidRPr="00893C0F">
        <w:rPr>
          <w:rFonts w:ascii="Arial" w:hAnsi="Arial" w:cs="Arial"/>
          <w:lang w:val="en-US"/>
        </w:rPr>
        <w:t>Neurofarmacologia</w:t>
      </w:r>
      <w:proofErr w:type="spellEnd"/>
      <w:r w:rsidRPr="00893C0F">
        <w:rPr>
          <w:rFonts w:ascii="Arial" w:hAnsi="Arial" w:cs="Arial"/>
          <w:lang w:val="en-US"/>
        </w:rPr>
        <w:t xml:space="preserve"> PE12, </w:t>
      </w:r>
      <w:proofErr w:type="spellStart"/>
      <w:r w:rsidRPr="00893C0F">
        <w:rPr>
          <w:rFonts w:ascii="Arial" w:hAnsi="Arial" w:cs="Arial"/>
          <w:lang w:val="en-US"/>
        </w:rPr>
        <w:t>Codice</w:t>
      </w:r>
      <w:proofErr w:type="spellEnd"/>
      <w:r w:rsidRPr="00893C0F">
        <w:rPr>
          <w:rFonts w:ascii="Arial" w:hAnsi="Arial" w:cs="Arial"/>
          <w:lang w:val="en-US"/>
        </w:rPr>
        <w:t xml:space="preserve">: PE0000006, CUP: E63C22002170007), Spoke 3: Task 3.1 (Epigenomic and genomic signatures of nervous system </w:t>
      </w:r>
      <w:proofErr w:type="spellStart"/>
      <w:r w:rsidRPr="00893C0F">
        <w:rPr>
          <w:rFonts w:ascii="Arial" w:hAnsi="Arial" w:cs="Arial"/>
          <w:lang w:val="en-US"/>
        </w:rPr>
        <w:t>neoplasias</w:t>
      </w:r>
      <w:proofErr w:type="spellEnd"/>
      <w:r w:rsidRPr="00893C0F">
        <w:rPr>
          <w:rFonts w:ascii="Arial" w:hAnsi="Arial" w:cs="Arial"/>
          <w:lang w:val="en-US"/>
        </w:rPr>
        <w:t xml:space="preserve"> and other brain diseases), 3.2 (Establishment of cell and animal models of gliomas, neuroblastomas, Medulloblastomas, neuroendocrine </w:t>
      </w:r>
      <w:proofErr w:type="spellStart"/>
      <w:r w:rsidRPr="00893C0F">
        <w:rPr>
          <w:rFonts w:ascii="Arial" w:hAnsi="Arial" w:cs="Arial"/>
          <w:lang w:val="en-US"/>
        </w:rPr>
        <w:t>neoplasias</w:t>
      </w:r>
      <w:proofErr w:type="spellEnd"/>
      <w:r w:rsidRPr="00893C0F">
        <w:rPr>
          <w:rFonts w:ascii="Arial" w:hAnsi="Arial" w:cs="Arial"/>
          <w:lang w:val="en-US"/>
        </w:rPr>
        <w:t>, and other brain diseases), 3.3 (Establishment of high-grade glioma models in immunocompetent mice), and 3.4 (Testing novel epigenetic drugs, small molecules immunomodulators, and immune-virotherapy of nervous system tumors and other brain diseases). Da 01/03/2023 a 01/03/2026.</w:t>
      </w:r>
    </w:p>
    <w:p w14:paraId="6D47E80F" w14:textId="77777777" w:rsidR="00934FC0" w:rsidRPr="00893C0F" w:rsidRDefault="00934FC0" w:rsidP="00934FC0">
      <w:pPr>
        <w:pBdr>
          <w:top w:val="single" w:sz="4" w:space="1" w:color="auto"/>
          <w:left w:val="single" w:sz="4" w:space="4" w:color="auto"/>
          <w:bottom w:val="single" w:sz="4" w:space="1" w:color="auto"/>
          <w:right w:val="single" w:sz="4" w:space="4" w:color="auto"/>
        </w:pBdr>
        <w:jc w:val="both"/>
        <w:rPr>
          <w:rFonts w:ascii="Arial" w:hAnsi="Arial" w:cs="Arial"/>
          <w:lang w:val="en-US"/>
        </w:rPr>
      </w:pPr>
    </w:p>
    <w:p w14:paraId="67A2AD50" w14:textId="622F27AD" w:rsidR="005310A5" w:rsidRDefault="00934FC0" w:rsidP="00934FC0">
      <w:pPr>
        <w:pBdr>
          <w:top w:val="single" w:sz="4" w:space="1" w:color="auto"/>
          <w:left w:val="single" w:sz="4" w:space="4" w:color="auto"/>
          <w:bottom w:val="single" w:sz="4" w:space="1" w:color="auto"/>
          <w:right w:val="single" w:sz="4" w:space="4" w:color="auto"/>
        </w:pBdr>
        <w:jc w:val="both"/>
        <w:rPr>
          <w:rFonts w:ascii="Arial" w:hAnsi="Arial" w:cs="Arial"/>
        </w:rPr>
      </w:pPr>
      <w:r w:rsidRPr="00893C0F">
        <w:rPr>
          <w:rFonts w:ascii="Arial" w:hAnsi="Arial" w:cs="Arial"/>
          <w:lang w:val="en-US"/>
        </w:rPr>
        <w:t xml:space="preserve">“National Center for Gene Therapy and Drugs based on RNA Technology” (PNRR CN3, </w:t>
      </w:r>
      <w:proofErr w:type="spellStart"/>
      <w:r w:rsidRPr="00893C0F">
        <w:rPr>
          <w:rFonts w:ascii="Arial" w:hAnsi="Arial" w:cs="Arial"/>
          <w:lang w:val="en-US"/>
        </w:rPr>
        <w:t>Codice</w:t>
      </w:r>
      <w:proofErr w:type="spellEnd"/>
      <w:r w:rsidRPr="00893C0F">
        <w:rPr>
          <w:rFonts w:ascii="Arial" w:hAnsi="Arial" w:cs="Arial"/>
          <w:lang w:val="en-US"/>
        </w:rPr>
        <w:t xml:space="preserve">: CN00000041, CUP: E63C22000940007), Spoke 1, Genetics, Work Package 1.6: </w:t>
      </w:r>
      <w:proofErr w:type="spellStart"/>
      <w:r w:rsidRPr="00893C0F">
        <w:rPr>
          <w:rFonts w:ascii="Arial" w:hAnsi="Arial" w:cs="Arial"/>
          <w:lang w:val="en-US"/>
        </w:rPr>
        <w:t>Mithocondria</w:t>
      </w:r>
      <w:proofErr w:type="spellEnd"/>
      <w:r w:rsidRPr="00893C0F">
        <w:rPr>
          <w:rFonts w:ascii="Arial" w:hAnsi="Arial" w:cs="Arial"/>
          <w:lang w:val="en-US"/>
        </w:rPr>
        <w:t xml:space="preserve">/Neurometabolic, Neuro/Neurodevelopmental-Neuromuscular; Task 1.6.8: GE for Neurodevelopmental Disorders (NDD). </w:t>
      </w:r>
      <w:r w:rsidRPr="00934FC0">
        <w:rPr>
          <w:rFonts w:ascii="Arial" w:hAnsi="Arial" w:cs="Arial"/>
        </w:rPr>
        <w:t>Da 01/11/202</w:t>
      </w:r>
      <w:r w:rsidR="00F32847">
        <w:rPr>
          <w:rFonts w:ascii="Arial" w:hAnsi="Arial" w:cs="Arial"/>
        </w:rPr>
        <w:t>2</w:t>
      </w:r>
      <w:r w:rsidRPr="00934FC0">
        <w:rPr>
          <w:rFonts w:ascii="Arial" w:hAnsi="Arial" w:cs="Arial"/>
        </w:rPr>
        <w:t xml:space="preserve"> a 01/</w:t>
      </w:r>
      <w:r>
        <w:rPr>
          <w:rFonts w:ascii="Arial" w:hAnsi="Arial" w:cs="Arial"/>
        </w:rPr>
        <w:t>01</w:t>
      </w:r>
      <w:r w:rsidRPr="00934FC0">
        <w:rPr>
          <w:rFonts w:ascii="Arial" w:hAnsi="Arial" w:cs="Arial"/>
        </w:rPr>
        <w:t>/202</w:t>
      </w:r>
      <w:r>
        <w:rPr>
          <w:rFonts w:ascii="Arial" w:hAnsi="Arial" w:cs="Arial"/>
        </w:rPr>
        <w:t>6</w:t>
      </w:r>
      <w:r w:rsidRPr="00934FC0">
        <w:rPr>
          <w:rFonts w:ascii="Arial" w:hAnsi="Arial" w:cs="Arial"/>
        </w:rPr>
        <w:t>.</w:t>
      </w:r>
    </w:p>
    <w:p w14:paraId="35D994A5" w14:textId="77777777" w:rsidR="00893C0F" w:rsidRDefault="00893C0F" w:rsidP="00934FC0">
      <w:pPr>
        <w:pBdr>
          <w:top w:val="single" w:sz="4" w:space="1" w:color="auto"/>
          <w:left w:val="single" w:sz="4" w:space="4" w:color="auto"/>
          <w:bottom w:val="single" w:sz="4" w:space="1" w:color="auto"/>
          <w:right w:val="single" w:sz="4" w:space="4" w:color="auto"/>
        </w:pBdr>
        <w:jc w:val="both"/>
        <w:rPr>
          <w:rFonts w:ascii="Arial" w:hAnsi="Arial" w:cs="Arial"/>
        </w:rPr>
      </w:pPr>
    </w:p>
    <w:p w14:paraId="211BB64E" w14:textId="5CFB217D" w:rsidR="00F32847" w:rsidRPr="009F211E" w:rsidRDefault="00F32847" w:rsidP="00F32847">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roofErr w:type="spellStart"/>
      <w:r w:rsidRPr="00F32847">
        <w:rPr>
          <w:rFonts w:ascii="Arial" w:hAnsi="Arial" w:cs="Arial"/>
        </w:rPr>
        <w:t>Nutraceuticals</w:t>
      </w:r>
      <w:proofErr w:type="spellEnd"/>
      <w:r w:rsidRPr="00F32847">
        <w:rPr>
          <w:rFonts w:ascii="Arial" w:hAnsi="Arial" w:cs="Arial"/>
        </w:rPr>
        <w:t xml:space="preserve">, </w:t>
      </w:r>
      <w:proofErr w:type="spellStart"/>
      <w:r w:rsidRPr="00F32847">
        <w:rPr>
          <w:rFonts w:ascii="Arial" w:hAnsi="Arial" w:cs="Arial"/>
        </w:rPr>
        <w:t>metabolic</w:t>
      </w:r>
      <w:proofErr w:type="spellEnd"/>
      <w:r w:rsidRPr="00F32847">
        <w:rPr>
          <w:rFonts w:ascii="Arial" w:hAnsi="Arial" w:cs="Arial"/>
        </w:rPr>
        <w:t xml:space="preserve"> and </w:t>
      </w:r>
      <w:proofErr w:type="spellStart"/>
      <w:r w:rsidRPr="00F32847">
        <w:rPr>
          <w:rFonts w:ascii="Arial" w:hAnsi="Arial" w:cs="Arial"/>
        </w:rPr>
        <w:t>cardiovascular</w:t>
      </w:r>
      <w:proofErr w:type="spellEnd"/>
      <w:r w:rsidRPr="00F32847">
        <w:rPr>
          <w:rFonts w:ascii="Arial" w:hAnsi="Arial" w:cs="Arial"/>
        </w:rPr>
        <w:t xml:space="preserve"> disorders, a</w:t>
      </w:r>
      <w:r>
        <w:rPr>
          <w:rFonts w:ascii="Arial" w:hAnsi="Arial" w:cs="Arial"/>
        </w:rPr>
        <w:t xml:space="preserve"> </w:t>
      </w:r>
      <w:proofErr w:type="spellStart"/>
      <w:r w:rsidRPr="00F32847">
        <w:rPr>
          <w:rFonts w:ascii="Arial" w:hAnsi="Arial" w:cs="Arial"/>
        </w:rPr>
        <w:t>functional</w:t>
      </w:r>
      <w:proofErr w:type="spellEnd"/>
      <w:r w:rsidRPr="00F32847">
        <w:rPr>
          <w:rFonts w:ascii="Arial" w:hAnsi="Arial" w:cs="Arial"/>
        </w:rPr>
        <w:t xml:space="preserve"> </w:t>
      </w:r>
      <w:proofErr w:type="spellStart"/>
      <w:r w:rsidRPr="00F32847">
        <w:rPr>
          <w:rFonts w:ascii="Arial" w:hAnsi="Arial" w:cs="Arial"/>
        </w:rPr>
        <w:t>applied</w:t>
      </w:r>
      <w:proofErr w:type="spellEnd"/>
      <w:r w:rsidRPr="00F32847">
        <w:rPr>
          <w:rFonts w:ascii="Arial" w:hAnsi="Arial" w:cs="Arial"/>
        </w:rPr>
        <w:t xml:space="preserve"> </w:t>
      </w:r>
      <w:proofErr w:type="spellStart"/>
      <w:r w:rsidRPr="00F32847">
        <w:rPr>
          <w:rFonts w:ascii="Arial" w:hAnsi="Arial" w:cs="Arial"/>
        </w:rPr>
        <w:t>genetics</w:t>
      </w:r>
      <w:proofErr w:type="spellEnd"/>
      <w:r w:rsidRPr="00F32847">
        <w:rPr>
          <w:rFonts w:ascii="Arial" w:hAnsi="Arial" w:cs="Arial"/>
        </w:rPr>
        <w:t xml:space="preserve"> </w:t>
      </w:r>
      <w:proofErr w:type="spellStart"/>
      <w:r w:rsidRPr="00F32847">
        <w:rPr>
          <w:rFonts w:ascii="Arial" w:hAnsi="Arial" w:cs="Arial"/>
        </w:rPr>
        <w:t>approach</w:t>
      </w:r>
      <w:proofErr w:type="spellEnd"/>
      <w:r>
        <w:rPr>
          <w:rFonts w:ascii="Arial" w:hAnsi="Arial" w:cs="Arial"/>
        </w:rPr>
        <w:t xml:space="preserve">” </w:t>
      </w:r>
      <w:r w:rsidRPr="00F32847">
        <w:rPr>
          <w:rFonts w:ascii="Arial" w:hAnsi="Arial" w:cs="Arial"/>
        </w:rPr>
        <w:t>“NutriGen4you”, CUP F63C22000440006 – PNRR –</w:t>
      </w:r>
      <w:r>
        <w:rPr>
          <w:rFonts w:ascii="Arial" w:hAnsi="Arial" w:cs="Arial"/>
        </w:rPr>
        <w:t xml:space="preserve"> </w:t>
      </w:r>
      <w:r w:rsidRPr="00F32847">
        <w:rPr>
          <w:rFonts w:ascii="Arial" w:hAnsi="Arial" w:cs="Arial"/>
        </w:rPr>
        <w:t>Programma Tech4You (PNRR)</w:t>
      </w:r>
      <w:r>
        <w:rPr>
          <w:rFonts w:ascii="Arial" w:hAnsi="Arial" w:cs="Arial"/>
        </w:rPr>
        <w:t xml:space="preserve">- </w:t>
      </w:r>
      <w:r w:rsidRPr="00F32847">
        <w:rPr>
          <w:rFonts w:ascii="Arial" w:hAnsi="Arial" w:cs="Arial"/>
        </w:rPr>
        <w:t xml:space="preserve">MISSIONE 4 COMPONENTE 2, “Dalla ricerca all’impresa” INVESTIMENTO </w:t>
      </w:r>
      <w:proofErr w:type="gramStart"/>
      <w:r w:rsidRPr="00F32847">
        <w:rPr>
          <w:rFonts w:ascii="Arial" w:hAnsi="Arial" w:cs="Arial"/>
        </w:rPr>
        <w:t>1.5,</w:t>
      </w:r>
      <w:r>
        <w:rPr>
          <w:rFonts w:ascii="Arial" w:hAnsi="Arial" w:cs="Arial"/>
        </w:rPr>
        <w:t>-</w:t>
      </w:r>
      <w:proofErr w:type="gramEnd"/>
      <w:r>
        <w:rPr>
          <w:rFonts w:ascii="Arial" w:hAnsi="Arial" w:cs="Arial"/>
        </w:rPr>
        <w:t xml:space="preserve"> </w:t>
      </w:r>
      <w:r w:rsidRPr="00F32847">
        <w:rPr>
          <w:rFonts w:ascii="Arial" w:hAnsi="Arial" w:cs="Arial"/>
        </w:rPr>
        <w:t>“Creazione e rafforzamento di “Ecosistemi dell’innovazione” costruzione di “leader Territoriali di R&amp;S” – Bando a cascata Spoke 5</w:t>
      </w:r>
      <w:r>
        <w:rPr>
          <w:rFonts w:ascii="Arial" w:hAnsi="Arial" w:cs="Arial"/>
        </w:rPr>
        <w:t xml:space="preserve">. </w:t>
      </w:r>
      <w:r w:rsidRPr="00934FC0">
        <w:rPr>
          <w:rFonts w:ascii="Arial" w:hAnsi="Arial" w:cs="Arial"/>
        </w:rPr>
        <w:t xml:space="preserve">Da </w:t>
      </w:r>
      <w:r>
        <w:rPr>
          <w:rFonts w:ascii="Arial" w:hAnsi="Arial" w:cs="Arial"/>
        </w:rPr>
        <w:t>30</w:t>
      </w:r>
      <w:r w:rsidRPr="00934FC0">
        <w:rPr>
          <w:rFonts w:ascii="Arial" w:hAnsi="Arial" w:cs="Arial"/>
        </w:rPr>
        <w:t>/</w:t>
      </w:r>
      <w:r>
        <w:rPr>
          <w:rFonts w:ascii="Arial" w:hAnsi="Arial" w:cs="Arial"/>
        </w:rPr>
        <w:t>04</w:t>
      </w:r>
      <w:r w:rsidRPr="00934FC0">
        <w:rPr>
          <w:rFonts w:ascii="Arial" w:hAnsi="Arial" w:cs="Arial"/>
        </w:rPr>
        <w:t>/202</w:t>
      </w:r>
      <w:r>
        <w:rPr>
          <w:rFonts w:ascii="Arial" w:hAnsi="Arial" w:cs="Arial"/>
        </w:rPr>
        <w:t>5</w:t>
      </w:r>
      <w:r w:rsidRPr="00934FC0">
        <w:rPr>
          <w:rFonts w:ascii="Arial" w:hAnsi="Arial" w:cs="Arial"/>
        </w:rPr>
        <w:t xml:space="preserve"> a </w:t>
      </w:r>
      <w:r>
        <w:rPr>
          <w:rFonts w:ascii="Arial" w:hAnsi="Arial" w:cs="Arial"/>
        </w:rPr>
        <w:t>30</w:t>
      </w:r>
      <w:r w:rsidRPr="00934FC0">
        <w:rPr>
          <w:rFonts w:ascii="Arial" w:hAnsi="Arial" w:cs="Arial"/>
        </w:rPr>
        <w:t>/</w:t>
      </w:r>
      <w:r>
        <w:rPr>
          <w:rFonts w:ascii="Arial" w:hAnsi="Arial" w:cs="Arial"/>
        </w:rPr>
        <w:t>11</w:t>
      </w:r>
      <w:r w:rsidRPr="00934FC0">
        <w:rPr>
          <w:rFonts w:ascii="Arial" w:hAnsi="Arial" w:cs="Arial"/>
        </w:rPr>
        <w:t>/202</w:t>
      </w:r>
      <w:r>
        <w:rPr>
          <w:rFonts w:ascii="Arial" w:hAnsi="Arial" w:cs="Arial"/>
        </w:rPr>
        <w:t>5</w:t>
      </w:r>
      <w:r w:rsidRPr="00934FC0">
        <w:rPr>
          <w:rFonts w:ascii="Arial" w:hAnsi="Arial" w:cs="Arial"/>
        </w:rPr>
        <w:t>.</w:t>
      </w:r>
    </w:p>
    <w:p w14:paraId="7E677424" w14:textId="77777777" w:rsidR="005310A5" w:rsidRPr="009F211E" w:rsidRDefault="005310A5" w:rsidP="005310A5">
      <w:pPr>
        <w:rPr>
          <w:rFonts w:ascii="Arial" w:hAnsi="Arial" w:cs="Arial"/>
        </w:rPr>
      </w:pPr>
    </w:p>
    <w:p w14:paraId="4916F18C" w14:textId="77777777" w:rsidR="00FD54BF" w:rsidRPr="009F211E" w:rsidRDefault="00FD54BF">
      <w:pPr>
        <w:rPr>
          <w:rFonts w:ascii="Arial" w:hAnsi="Arial" w:cs="Arial"/>
        </w:rPr>
      </w:pPr>
    </w:p>
    <w:sectPr w:rsidR="00FD54BF" w:rsidRPr="009F211E" w:rsidSect="0000583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BF"/>
    <w:rsid w:val="00005835"/>
    <w:rsid w:val="000508FF"/>
    <w:rsid w:val="0005301B"/>
    <w:rsid w:val="00053C76"/>
    <w:rsid w:val="00131DC0"/>
    <w:rsid w:val="0036343A"/>
    <w:rsid w:val="004076E2"/>
    <w:rsid w:val="004A0B63"/>
    <w:rsid w:val="005310A5"/>
    <w:rsid w:val="00546DC9"/>
    <w:rsid w:val="005E3DA9"/>
    <w:rsid w:val="00694418"/>
    <w:rsid w:val="007136E4"/>
    <w:rsid w:val="0087758B"/>
    <w:rsid w:val="00880BA1"/>
    <w:rsid w:val="008830F8"/>
    <w:rsid w:val="00893C0F"/>
    <w:rsid w:val="00934FC0"/>
    <w:rsid w:val="009879E9"/>
    <w:rsid w:val="009F211E"/>
    <w:rsid w:val="00A66B7F"/>
    <w:rsid w:val="00B20A2C"/>
    <w:rsid w:val="00B6565A"/>
    <w:rsid w:val="00C12D2B"/>
    <w:rsid w:val="00C3516C"/>
    <w:rsid w:val="00C57BDA"/>
    <w:rsid w:val="00D43C39"/>
    <w:rsid w:val="00EA525D"/>
    <w:rsid w:val="00F32847"/>
    <w:rsid w:val="00F61308"/>
    <w:rsid w:val="00F877D5"/>
    <w:rsid w:val="00FD54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E7FB"/>
  <w15:chartTrackingRefBased/>
  <w15:docId w15:val="{F87D8A5B-5CA8-F141-A74C-31D3C49C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D5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D5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D54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D54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D54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D54B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D54B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D54B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D54B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D54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D54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D54B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D54B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D54B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D54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D54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D54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D54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FD54B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D54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D54B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D54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D54B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D54BF"/>
    <w:rPr>
      <w:i/>
      <w:iCs/>
      <w:color w:val="404040" w:themeColor="text1" w:themeTint="BF"/>
    </w:rPr>
  </w:style>
  <w:style w:type="paragraph" w:styleId="Paragrafoelenco">
    <w:name w:val="List Paragraph"/>
    <w:basedOn w:val="Normale"/>
    <w:uiPriority w:val="34"/>
    <w:qFormat/>
    <w:rsid w:val="00FD54BF"/>
    <w:pPr>
      <w:ind w:left="720"/>
      <w:contextualSpacing/>
    </w:pPr>
  </w:style>
  <w:style w:type="character" w:styleId="Enfasiintensa">
    <w:name w:val="Intense Emphasis"/>
    <w:basedOn w:val="Carpredefinitoparagrafo"/>
    <w:uiPriority w:val="21"/>
    <w:qFormat/>
    <w:rsid w:val="00FD54BF"/>
    <w:rPr>
      <w:i/>
      <w:iCs/>
      <w:color w:val="0F4761" w:themeColor="accent1" w:themeShade="BF"/>
    </w:rPr>
  </w:style>
  <w:style w:type="paragraph" w:styleId="Citazioneintensa">
    <w:name w:val="Intense Quote"/>
    <w:basedOn w:val="Normale"/>
    <w:next w:val="Normale"/>
    <w:link w:val="CitazioneintensaCarattere"/>
    <w:uiPriority w:val="30"/>
    <w:qFormat/>
    <w:rsid w:val="00FD5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D54BF"/>
    <w:rPr>
      <w:i/>
      <w:iCs/>
      <w:color w:val="0F4761" w:themeColor="accent1" w:themeShade="BF"/>
    </w:rPr>
  </w:style>
  <w:style w:type="character" w:styleId="Riferimentointenso">
    <w:name w:val="Intense Reference"/>
    <w:basedOn w:val="Carpredefinitoparagrafo"/>
    <w:uiPriority w:val="32"/>
    <w:qFormat/>
    <w:rsid w:val="00FD54BF"/>
    <w:rPr>
      <w:b/>
      <w:bCs/>
      <w:smallCaps/>
      <w:color w:val="0F4761" w:themeColor="accent1" w:themeShade="BF"/>
      <w:spacing w:val="5"/>
    </w:rPr>
  </w:style>
  <w:style w:type="character" w:styleId="Collegamentoipertestuale">
    <w:name w:val="Hyperlink"/>
    <w:basedOn w:val="Carpredefinitoparagrafo"/>
    <w:uiPriority w:val="99"/>
    <w:unhideWhenUsed/>
    <w:rsid w:val="007136E4"/>
    <w:rPr>
      <w:color w:val="467886" w:themeColor="hyperlink"/>
      <w:u w:val="single"/>
    </w:rPr>
  </w:style>
  <w:style w:type="character" w:styleId="Menzionenonrisolta">
    <w:name w:val="Unresolved Mention"/>
    <w:basedOn w:val="Carpredefinitoparagrafo"/>
    <w:uiPriority w:val="99"/>
    <w:rsid w:val="00713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ocenti.uni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1236</Words>
  <Characters>7468</Characters>
  <Application>Microsoft Office Word</Application>
  <DocSecurity>0</DocSecurity>
  <Lines>143</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CARLOMAGNO</dc:creator>
  <cp:keywords/>
  <dc:description/>
  <cp:lastModifiedBy>FRANCESCA CARLOMAGNO</cp:lastModifiedBy>
  <cp:revision>10</cp:revision>
  <dcterms:created xsi:type="dcterms:W3CDTF">2025-07-03T12:43:00Z</dcterms:created>
  <dcterms:modified xsi:type="dcterms:W3CDTF">2026-01-27T09:39:00Z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2025-07-02T10:44:54Z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c146613d-f4d0-4690-a03c-fd203b3b3f55</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